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CDCE2" w14:textId="77777777" w:rsidR="00027D7B" w:rsidRPr="00323FB5" w:rsidRDefault="00027D7B" w:rsidP="00027D7B">
      <w:pPr>
        <w:rPr>
          <w:rFonts w:asciiTheme="minorHAnsi" w:hAnsiTheme="minorHAnsi" w:cstheme="minorHAnsi"/>
          <w:i/>
          <w:sz w:val="22"/>
          <w:szCs w:val="22"/>
        </w:rPr>
      </w:pPr>
      <w:bookmarkStart w:id="0" w:name="_Hlk124339762"/>
      <w:bookmarkStart w:id="1" w:name="_Hlk79052631"/>
      <w:r w:rsidRPr="00323FB5">
        <w:rPr>
          <w:rFonts w:asciiTheme="minorHAnsi" w:hAnsiTheme="minorHAnsi" w:cstheme="minorHAnsi"/>
          <w:noProof/>
          <w:sz w:val="22"/>
          <w:szCs w:val="22"/>
        </w:rPr>
        <w:drawing>
          <wp:anchor distT="0" distB="0" distL="114300" distR="114300" simplePos="0" relativeHeight="251664384" behindDoc="1" locked="0" layoutInCell="1" allowOverlap="1" wp14:anchorId="474CDD17" wp14:editId="474CDD18">
            <wp:simplePos x="0" y="0"/>
            <wp:positionH relativeFrom="column">
              <wp:posOffset>3998595</wp:posOffset>
            </wp:positionH>
            <wp:positionV relativeFrom="paragraph">
              <wp:posOffset>0</wp:posOffset>
            </wp:positionV>
            <wp:extent cx="2489200" cy="811530"/>
            <wp:effectExtent l="0" t="0" r="6350" b="7620"/>
            <wp:wrapTight wrapText="bothSides">
              <wp:wrapPolygon edited="0">
                <wp:start x="0" y="0"/>
                <wp:lineTo x="0" y="21296"/>
                <wp:lineTo x="21490" y="21296"/>
                <wp:lineTo x="21490" y="0"/>
                <wp:lineTo x="0" y="0"/>
              </wp:wrapPolygon>
            </wp:wrapTight>
            <wp:docPr id="1" name="Picture 1" descr="N:\Education\Quentin Roper\aquila_branding_package 2\aquila_branding_package\logos\JPG\aquila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ducation\Quentin Roper\aquila_branding_package 2\aquila_branding_package\logos\JPG\aquila_full_colou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9200" cy="811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3FB5">
        <w:rPr>
          <w:rFonts w:asciiTheme="minorHAnsi" w:hAnsiTheme="minorHAnsi" w:cstheme="minorHAnsi"/>
          <w:i/>
          <w:sz w:val="22"/>
          <w:szCs w:val="22"/>
        </w:rPr>
        <w:t>‘They will soar on wings like eagles …’</w:t>
      </w:r>
    </w:p>
    <w:p w14:paraId="474CDCE3" w14:textId="77777777" w:rsidR="00027D7B" w:rsidRPr="00323FB5" w:rsidRDefault="00027D7B" w:rsidP="00027D7B">
      <w:pPr>
        <w:rPr>
          <w:rFonts w:asciiTheme="minorHAnsi" w:hAnsiTheme="minorHAnsi" w:cstheme="minorHAnsi"/>
          <w:sz w:val="22"/>
          <w:szCs w:val="22"/>
        </w:rPr>
      </w:pPr>
      <w:r w:rsidRPr="00323FB5">
        <w:rPr>
          <w:rFonts w:asciiTheme="minorHAnsi" w:hAnsiTheme="minorHAnsi" w:cstheme="minorHAnsi"/>
          <w:sz w:val="22"/>
          <w:szCs w:val="22"/>
        </w:rPr>
        <w:t>Isaiah 40:31</w:t>
      </w:r>
    </w:p>
    <w:p w14:paraId="474CDCE4" w14:textId="77777777" w:rsidR="00027D7B" w:rsidRPr="00323FB5" w:rsidRDefault="00027D7B" w:rsidP="00027D7B">
      <w:pPr>
        <w:rPr>
          <w:rFonts w:asciiTheme="minorHAnsi" w:hAnsiTheme="minorHAnsi" w:cstheme="minorHAnsi"/>
          <w:sz w:val="22"/>
          <w:szCs w:val="22"/>
          <w:lang w:eastAsia="en-US"/>
        </w:rPr>
      </w:pPr>
      <w:r w:rsidRPr="00323FB5">
        <w:rPr>
          <w:rFonts w:asciiTheme="minorHAnsi" w:hAnsiTheme="minorHAnsi" w:cstheme="minorHAnsi"/>
          <w:color w:val="1A1A1A"/>
          <w:sz w:val="22"/>
          <w:szCs w:val="22"/>
          <w:lang w:eastAsia="en-US"/>
        </w:rPr>
        <w:t xml:space="preserve">  </w:t>
      </w:r>
    </w:p>
    <w:p w14:paraId="474CDCE5" w14:textId="0100755C" w:rsidR="00027D7B" w:rsidRPr="00323FB5" w:rsidRDefault="00E573E2" w:rsidP="00027D7B">
      <w:pPr>
        <w:tabs>
          <w:tab w:val="center" w:pos="4513"/>
          <w:tab w:val="right" w:pos="9026"/>
        </w:tabs>
        <w:rPr>
          <w:rFonts w:asciiTheme="minorHAnsi" w:hAnsiTheme="minorHAnsi" w:cstheme="minorHAnsi"/>
          <w:color w:val="1D62AB"/>
          <w:sz w:val="22"/>
          <w:szCs w:val="22"/>
          <w:lang w:eastAsia="en-US"/>
        </w:rPr>
      </w:pPr>
      <w:r w:rsidRPr="00323FB5">
        <w:rPr>
          <w:rFonts w:asciiTheme="minorHAnsi" w:hAnsiTheme="minorHAnsi" w:cstheme="minorHAnsi"/>
          <w:noProof/>
          <w:color w:val="1D62AB"/>
          <w:sz w:val="22"/>
          <w:szCs w:val="22"/>
        </w:rPr>
        <w:drawing>
          <wp:anchor distT="0" distB="0" distL="114300" distR="114300" simplePos="0" relativeHeight="251657216" behindDoc="1" locked="0" layoutInCell="0" allowOverlap="1" wp14:anchorId="474CDD19" wp14:editId="3283E2B2">
            <wp:simplePos x="0" y="0"/>
            <wp:positionH relativeFrom="margin">
              <wp:posOffset>-819150</wp:posOffset>
            </wp:positionH>
            <wp:positionV relativeFrom="margin">
              <wp:posOffset>807085</wp:posOffset>
            </wp:positionV>
            <wp:extent cx="7624445" cy="6257925"/>
            <wp:effectExtent l="0" t="0" r="0" b="9525"/>
            <wp:wrapNone/>
            <wp:docPr id="2" name="Picture 2" descr="emblem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7852125" descr="emblem_blue"/>
                    <pic:cNvPicPr>
                      <a:picLocks noChangeAspect="1" noChangeArrowheads="1"/>
                    </pic:cNvPicPr>
                  </pic:nvPicPr>
                  <pic:blipFill>
                    <a:blip r:embed="rId12">
                      <a:lum bright="78000" contrast="-74000"/>
                      <a:extLst>
                        <a:ext uri="{28A0092B-C50C-407E-A947-70E740481C1C}">
                          <a14:useLocalDpi xmlns:a14="http://schemas.microsoft.com/office/drawing/2010/main" val="0"/>
                        </a:ext>
                      </a:extLst>
                    </a:blip>
                    <a:srcRect/>
                    <a:stretch>
                      <a:fillRect/>
                    </a:stretch>
                  </pic:blipFill>
                  <pic:spPr bwMode="auto">
                    <a:xfrm>
                      <a:off x="0" y="0"/>
                      <a:ext cx="7624445" cy="6257925"/>
                    </a:xfrm>
                    <a:prstGeom prst="rect">
                      <a:avLst/>
                    </a:prstGeom>
                    <a:noFill/>
                  </pic:spPr>
                </pic:pic>
              </a:graphicData>
            </a:graphic>
            <wp14:sizeRelH relativeFrom="page">
              <wp14:pctWidth>0</wp14:pctWidth>
            </wp14:sizeRelH>
            <wp14:sizeRelV relativeFrom="page">
              <wp14:pctHeight>0</wp14:pctHeight>
            </wp14:sizeRelV>
          </wp:anchor>
        </w:drawing>
      </w:r>
      <w:r w:rsidR="00027D7B" w:rsidRPr="00323FB5">
        <w:rPr>
          <w:rFonts w:asciiTheme="minorHAnsi" w:hAnsiTheme="minorHAnsi" w:cstheme="minorHAnsi"/>
          <w:b/>
          <w:bCs/>
          <w:color w:val="1D62AB"/>
          <w:spacing w:val="14"/>
          <w:sz w:val="22"/>
          <w:szCs w:val="22"/>
        </w:rPr>
        <w:t>collaborate</w:t>
      </w:r>
      <w:r w:rsidR="00027D7B" w:rsidRPr="00323FB5">
        <w:rPr>
          <w:rFonts w:asciiTheme="minorHAnsi" w:hAnsiTheme="minorHAnsi" w:cstheme="minorHAnsi"/>
          <w:b/>
          <w:color w:val="1D62AB"/>
          <w:spacing w:val="14"/>
          <w:sz w:val="22"/>
          <w:szCs w:val="22"/>
        </w:rPr>
        <w:t xml:space="preserve"> | </w:t>
      </w:r>
      <w:r w:rsidR="00027D7B" w:rsidRPr="00323FB5">
        <w:rPr>
          <w:rFonts w:asciiTheme="minorHAnsi" w:hAnsiTheme="minorHAnsi" w:cstheme="minorHAnsi"/>
          <w:b/>
          <w:bCs/>
          <w:color w:val="1D62AB"/>
          <w:spacing w:val="14"/>
          <w:sz w:val="22"/>
          <w:szCs w:val="22"/>
        </w:rPr>
        <w:t>enrich</w:t>
      </w:r>
      <w:r w:rsidR="00027D7B" w:rsidRPr="00323FB5">
        <w:rPr>
          <w:rFonts w:asciiTheme="minorHAnsi" w:hAnsiTheme="minorHAnsi" w:cstheme="minorHAnsi"/>
          <w:b/>
          <w:color w:val="1D62AB"/>
          <w:spacing w:val="14"/>
          <w:sz w:val="22"/>
          <w:szCs w:val="22"/>
        </w:rPr>
        <w:t xml:space="preserve"> | trust |</w:t>
      </w:r>
      <w:r w:rsidR="00027D7B" w:rsidRPr="00323FB5">
        <w:rPr>
          <w:rFonts w:asciiTheme="minorHAnsi" w:hAnsiTheme="minorHAnsi" w:cstheme="minorHAnsi"/>
          <w:b/>
          <w:bCs/>
          <w:color w:val="1D62AB"/>
          <w:spacing w:val="14"/>
          <w:sz w:val="22"/>
          <w:szCs w:val="22"/>
        </w:rPr>
        <w:t xml:space="preserve"> innovate</w:t>
      </w:r>
      <w:r w:rsidR="00027D7B" w:rsidRPr="00323FB5">
        <w:rPr>
          <w:rFonts w:asciiTheme="minorHAnsi" w:hAnsiTheme="minorHAnsi" w:cstheme="minorHAnsi"/>
          <w:b/>
          <w:color w:val="1D62AB"/>
          <w:spacing w:val="14"/>
          <w:sz w:val="22"/>
          <w:szCs w:val="22"/>
        </w:rPr>
        <w:t xml:space="preserve"> |</w:t>
      </w:r>
      <w:r w:rsidR="00027D7B" w:rsidRPr="00323FB5">
        <w:rPr>
          <w:rFonts w:asciiTheme="minorHAnsi" w:hAnsiTheme="minorHAnsi" w:cstheme="minorHAnsi"/>
          <w:b/>
          <w:bCs/>
          <w:color w:val="1D62AB"/>
          <w:spacing w:val="14"/>
          <w:sz w:val="22"/>
          <w:szCs w:val="22"/>
        </w:rPr>
        <w:t xml:space="preserve"> aspire</w:t>
      </w:r>
      <w:r w:rsidR="00027D7B" w:rsidRPr="00323FB5">
        <w:rPr>
          <w:rFonts w:asciiTheme="minorHAnsi" w:hAnsiTheme="minorHAnsi" w:cstheme="minorHAnsi"/>
          <w:b/>
          <w:color w:val="1D62AB"/>
          <w:spacing w:val="14"/>
          <w:sz w:val="22"/>
          <w:szCs w:val="22"/>
        </w:rPr>
        <w:t xml:space="preserve"> |</w:t>
      </w:r>
      <w:r w:rsidR="00FE7797" w:rsidRPr="00323FB5">
        <w:rPr>
          <w:rFonts w:asciiTheme="minorHAnsi" w:hAnsiTheme="minorHAnsi" w:cstheme="minorHAnsi"/>
          <w:b/>
          <w:color w:val="1D62AB"/>
          <w:spacing w:val="14"/>
          <w:sz w:val="22"/>
          <w:szCs w:val="22"/>
        </w:rPr>
        <w:t xml:space="preserve"> </w:t>
      </w:r>
      <w:r w:rsidR="00027D7B" w:rsidRPr="00323FB5">
        <w:rPr>
          <w:rFonts w:asciiTheme="minorHAnsi" w:hAnsiTheme="minorHAnsi" w:cstheme="minorHAnsi"/>
          <w:b/>
          <w:bCs/>
          <w:color w:val="1D62AB"/>
          <w:spacing w:val="14"/>
          <w:sz w:val="22"/>
          <w:szCs w:val="22"/>
        </w:rPr>
        <w:t>nurture</w:t>
      </w:r>
    </w:p>
    <w:p w14:paraId="474CDCE6" w14:textId="77777777" w:rsidR="008E667A" w:rsidRPr="00323FB5" w:rsidRDefault="008E667A" w:rsidP="008E667A">
      <w:pPr>
        <w:rPr>
          <w:rFonts w:asciiTheme="minorHAnsi" w:hAnsiTheme="minorHAnsi" w:cstheme="minorHAnsi"/>
          <w:sz w:val="22"/>
          <w:szCs w:val="22"/>
        </w:rPr>
      </w:pPr>
    </w:p>
    <w:p w14:paraId="474CDCE7" w14:textId="2BC35E2C" w:rsidR="008E667A" w:rsidRPr="00323FB5" w:rsidRDefault="008E667A" w:rsidP="008E667A">
      <w:pPr>
        <w:rPr>
          <w:rFonts w:asciiTheme="minorHAnsi" w:hAnsiTheme="minorHAnsi" w:cstheme="minorHAnsi"/>
          <w:b/>
          <w:i/>
          <w:sz w:val="22"/>
          <w:szCs w:val="22"/>
        </w:rPr>
      </w:pPr>
    </w:p>
    <w:bookmarkEnd w:id="0"/>
    <w:p w14:paraId="474CDCE8" w14:textId="77777777" w:rsidR="008E667A" w:rsidRPr="00323FB5" w:rsidRDefault="008E667A" w:rsidP="008E667A">
      <w:pPr>
        <w:ind w:right="677"/>
        <w:rPr>
          <w:rFonts w:asciiTheme="minorHAnsi" w:hAnsiTheme="minorHAnsi" w:cstheme="minorHAnsi"/>
          <w:i/>
          <w:sz w:val="22"/>
          <w:szCs w:val="22"/>
        </w:rPr>
      </w:pPr>
      <w:r w:rsidRPr="00323FB5">
        <w:rPr>
          <w:rFonts w:asciiTheme="minorHAnsi" w:hAnsiTheme="minorHAnsi" w:cstheme="minorHAnsi"/>
          <w:i/>
          <w:sz w:val="22"/>
          <w:szCs w:val="22"/>
        </w:rPr>
        <w:tab/>
      </w:r>
    </w:p>
    <w:p w14:paraId="474CDCE9" w14:textId="77777777" w:rsidR="008E667A" w:rsidRPr="00323FB5" w:rsidRDefault="008E667A" w:rsidP="008E667A">
      <w:pPr>
        <w:ind w:right="677"/>
        <w:rPr>
          <w:rFonts w:asciiTheme="minorHAnsi" w:hAnsiTheme="minorHAnsi" w:cstheme="minorHAnsi"/>
          <w:i/>
          <w:sz w:val="22"/>
          <w:szCs w:val="22"/>
        </w:rPr>
      </w:pPr>
    </w:p>
    <w:p w14:paraId="474CDCEA" w14:textId="77777777" w:rsidR="008E667A" w:rsidRPr="00323FB5" w:rsidRDefault="008E667A" w:rsidP="008E667A">
      <w:pPr>
        <w:rPr>
          <w:rFonts w:asciiTheme="minorHAnsi" w:hAnsiTheme="minorHAnsi" w:cstheme="minorHAnsi"/>
          <w:sz w:val="22"/>
          <w:szCs w:val="22"/>
          <w:u w:val="single"/>
        </w:rPr>
      </w:pPr>
    </w:p>
    <w:p w14:paraId="474CDCEB" w14:textId="77777777" w:rsidR="008E667A" w:rsidRPr="00323FB5" w:rsidRDefault="008E667A" w:rsidP="008E667A">
      <w:pPr>
        <w:jc w:val="center"/>
        <w:rPr>
          <w:rFonts w:asciiTheme="minorHAnsi" w:hAnsiTheme="minorHAnsi" w:cstheme="minorHAnsi"/>
          <w:sz w:val="22"/>
          <w:szCs w:val="22"/>
          <w:u w:val="single"/>
        </w:rPr>
      </w:pPr>
    </w:p>
    <w:p w14:paraId="474CDCED" w14:textId="77777777" w:rsidR="008E667A" w:rsidRPr="00323FB5" w:rsidRDefault="008E667A" w:rsidP="008E667A">
      <w:pPr>
        <w:rPr>
          <w:rFonts w:asciiTheme="minorHAnsi" w:hAnsiTheme="minorHAnsi" w:cstheme="minorHAnsi"/>
          <w:sz w:val="22"/>
          <w:szCs w:val="22"/>
        </w:rPr>
      </w:pPr>
    </w:p>
    <w:p w14:paraId="474CDCEE" w14:textId="77777777" w:rsidR="008E667A" w:rsidRPr="00323FB5" w:rsidRDefault="008E667A" w:rsidP="008E667A">
      <w:pPr>
        <w:jc w:val="center"/>
        <w:rPr>
          <w:rFonts w:asciiTheme="minorHAnsi" w:hAnsiTheme="minorHAnsi" w:cstheme="minorHAnsi"/>
          <w:sz w:val="22"/>
          <w:szCs w:val="22"/>
          <w:u w:val="single"/>
        </w:rPr>
      </w:pPr>
    </w:p>
    <w:p w14:paraId="474CDCEF" w14:textId="77777777" w:rsidR="008E667A" w:rsidRPr="00323FB5" w:rsidRDefault="008E667A" w:rsidP="008E667A">
      <w:pPr>
        <w:jc w:val="center"/>
        <w:rPr>
          <w:rFonts w:asciiTheme="minorHAnsi" w:hAnsiTheme="minorHAnsi" w:cstheme="minorHAnsi"/>
          <w:sz w:val="22"/>
          <w:szCs w:val="22"/>
          <w:u w:val="single"/>
        </w:rPr>
      </w:pPr>
    </w:p>
    <w:p w14:paraId="0C490E44" w14:textId="77777777" w:rsidR="00001D6C" w:rsidRDefault="008E667A" w:rsidP="008E667A">
      <w:pPr>
        <w:spacing w:line="480" w:lineRule="auto"/>
        <w:jc w:val="center"/>
        <w:rPr>
          <w:rFonts w:asciiTheme="minorHAnsi" w:hAnsiTheme="minorHAnsi" w:cstheme="minorHAnsi"/>
          <w:sz w:val="22"/>
          <w:szCs w:val="22"/>
          <w:u w:val="single"/>
        </w:rPr>
      </w:pPr>
      <w:r w:rsidRPr="00323FB5">
        <w:rPr>
          <w:rFonts w:asciiTheme="minorHAnsi" w:hAnsiTheme="minorHAnsi" w:cstheme="minorHAnsi"/>
          <w:noProof/>
          <w:sz w:val="22"/>
          <w:szCs w:val="22"/>
          <w:u w:val="single"/>
        </w:rPr>
        <w:t>Multi Academy</w:t>
      </w:r>
      <w:r w:rsidRPr="00323FB5">
        <w:rPr>
          <w:rFonts w:asciiTheme="minorHAnsi" w:hAnsiTheme="minorHAnsi" w:cstheme="minorHAnsi"/>
          <w:sz w:val="22"/>
          <w:szCs w:val="22"/>
          <w:u w:val="single"/>
        </w:rPr>
        <w:t xml:space="preserve"> Trust Policy</w:t>
      </w:r>
    </w:p>
    <w:p w14:paraId="474CDCF0" w14:textId="19DB3E38" w:rsidR="008E667A" w:rsidRPr="00323FB5" w:rsidRDefault="00001D6C" w:rsidP="008E667A">
      <w:pPr>
        <w:spacing w:line="480" w:lineRule="auto"/>
        <w:jc w:val="center"/>
        <w:rPr>
          <w:rFonts w:asciiTheme="minorHAnsi" w:hAnsiTheme="minorHAnsi" w:cstheme="minorHAnsi"/>
          <w:sz w:val="22"/>
          <w:szCs w:val="22"/>
          <w:u w:val="single"/>
        </w:rPr>
      </w:pPr>
      <w:r>
        <w:rPr>
          <w:rFonts w:asciiTheme="minorHAnsi" w:hAnsiTheme="minorHAnsi" w:cstheme="minorHAnsi"/>
          <w:sz w:val="22"/>
          <w:szCs w:val="22"/>
          <w:u w:val="single"/>
        </w:rPr>
        <w:t>Charlton CE Primary School</w:t>
      </w:r>
      <w:r w:rsidR="008E667A" w:rsidRPr="00323FB5">
        <w:rPr>
          <w:rFonts w:asciiTheme="minorHAnsi" w:hAnsiTheme="minorHAnsi" w:cstheme="minorHAnsi"/>
          <w:sz w:val="22"/>
          <w:szCs w:val="22"/>
          <w:u w:val="single"/>
        </w:rPr>
        <w:t xml:space="preserve"> </w:t>
      </w:r>
    </w:p>
    <w:p w14:paraId="474CDCF1" w14:textId="77777777" w:rsidR="008E667A" w:rsidRPr="00323FB5" w:rsidRDefault="008E667A" w:rsidP="008E667A">
      <w:pPr>
        <w:spacing w:line="480" w:lineRule="auto"/>
        <w:jc w:val="center"/>
        <w:rPr>
          <w:rFonts w:asciiTheme="minorHAnsi" w:hAnsiTheme="minorHAnsi" w:cstheme="minorHAnsi"/>
          <w:sz w:val="22"/>
          <w:szCs w:val="22"/>
          <w:u w:val="single"/>
        </w:rPr>
      </w:pPr>
      <w:r w:rsidRPr="00323FB5">
        <w:rPr>
          <w:rFonts w:asciiTheme="minorHAnsi" w:hAnsiTheme="minorHAnsi" w:cstheme="minorHAnsi"/>
          <w:sz w:val="22"/>
          <w:szCs w:val="22"/>
          <w:u w:val="single"/>
        </w:rPr>
        <w:t>Common Trust Policy, Use as Published</w:t>
      </w:r>
    </w:p>
    <w:p w14:paraId="474CDCF3" w14:textId="76561FB1" w:rsidR="008E667A" w:rsidRPr="00001D6C" w:rsidRDefault="002C47F2" w:rsidP="002C47F2">
      <w:pPr>
        <w:jc w:val="center"/>
        <w:rPr>
          <w:rFonts w:asciiTheme="minorHAnsi" w:hAnsiTheme="minorHAnsi" w:cstheme="minorHAnsi"/>
          <w:b/>
          <w:bCs/>
          <w:sz w:val="48"/>
          <w:szCs w:val="48"/>
          <w:u w:val="single"/>
        </w:rPr>
      </w:pPr>
      <w:r w:rsidRPr="00001D6C">
        <w:rPr>
          <w:rFonts w:asciiTheme="minorHAnsi" w:hAnsiTheme="minorHAnsi" w:cstheme="minorHAnsi"/>
          <w:b/>
          <w:bCs/>
          <w:sz w:val="48"/>
          <w:szCs w:val="48"/>
          <w:u w:val="single"/>
        </w:rPr>
        <w:t xml:space="preserve">Child Protection and safeguarding </w:t>
      </w:r>
    </w:p>
    <w:p w14:paraId="72B3B022" w14:textId="77777777" w:rsidR="002C47F2" w:rsidRPr="00323FB5" w:rsidRDefault="002C47F2" w:rsidP="002C47F2">
      <w:pPr>
        <w:jc w:val="center"/>
        <w:rPr>
          <w:rFonts w:asciiTheme="minorHAnsi" w:hAnsiTheme="minorHAnsi" w:cstheme="minorHAnsi"/>
          <w:sz w:val="22"/>
          <w:szCs w:val="22"/>
        </w:rPr>
      </w:pPr>
    </w:p>
    <w:p w14:paraId="474CDCF5" w14:textId="5889B8D4" w:rsidR="008E667A" w:rsidRPr="00323FB5" w:rsidRDefault="008E667A" w:rsidP="007D5773">
      <w:pPr>
        <w:spacing w:line="480" w:lineRule="auto"/>
        <w:jc w:val="center"/>
        <w:rPr>
          <w:rFonts w:asciiTheme="minorHAnsi" w:hAnsiTheme="minorHAnsi" w:cstheme="minorHAnsi"/>
          <w:sz w:val="22"/>
          <w:szCs w:val="22"/>
        </w:rPr>
      </w:pPr>
      <w:r w:rsidRPr="00323FB5">
        <w:rPr>
          <w:rFonts w:asciiTheme="minorHAnsi" w:hAnsiTheme="minorHAnsi" w:cstheme="minorHAnsi"/>
          <w:sz w:val="22"/>
          <w:szCs w:val="22"/>
        </w:rPr>
        <w:t xml:space="preserve">Date adopted by Trust Board: </w:t>
      </w:r>
      <w:r w:rsidR="002C47F2">
        <w:rPr>
          <w:rFonts w:asciiTheme="minorHAnsi" w:hAnsiTheme="minorHAnsi" w:cstheme="minorHAnsi"/>
          <w:sz w:val="22"/>
          <w:szCs w:val="22"/>
        </w:rPr>
        <w:t>July 2026</w:t>
      </w:r>
    </w:p>
    <w:p w14:paraId="474CDCF6" w14:textId="361F712F" w:rsidR="008E667A" w:rsidRPr="00323FB5" w:rsidRDefault="008E667A" w:rsidP="008E667A">
      <w:pPr>
        <w:spacing w:line="480" w:lineRule="auto"/>
        <w:jc w:val="center"/>
        <w:rPr>
          <w:rFonts w:asciiTheme="minorHAnsi" w:hAnsiTheme="minorHAnsi" w:cstheme="minorHAnsi"/>
          <w:sz w:val="22"/>
          <w:szCs w:val="22"/>
        </w:rPr>
      </w:pPr>
      <w:r w:rsidRPr="00323FB5">
        <w:rPr>
          <w:rFonts w:asciiTheme="minorHAnsi" w:hAnsiTheme="minorHAnsi" w:cstheme="minorHAnsi"/>
          <w:sz w:val="22"/>
          <w:szCs w:val="22"/>
        </w:rPr>
        <w:t>Date of next Review:</w:t>
      </w:r>
      <w:r w:rsidR="00821B62">
        <w:rPr>
          <w:rFonts w:asciiTheme="minorHAnsi" w:hAnsiTheme="minorHAnsi" w:cstheme="minorHAnsi"/>
          <w:sz w:val="22"/>
          <w:szCs w:val="22"/>
        </w:rPr>
        <w:t xml:space="preserve"> </w:t>
      </w:r>
      <w:r w:rsidR="007D5773">
        <w:rPr>
          <w:rFonts w:asciiTheme="minorHAnsi" w:hAnsiTheme="minorHAnsi" w:cstheme="minorHAnsi"/>
          <w:sz w:val="22"/>
          <w:szCs w:val="22"/>
        </w:rPr>
        <w:t>July 2027 or in light of new guidance</w:t>
      </w:r>
    </w:p>
    <w:p w14:paraId="474CDCF7" w14:textId="77777777" w:rsidR="00911D38" w:rsidRPr="00323FB5" w:rsidRDefault="00911D38" w:rsidP="008E667A">
      <w:pPr>
        <w:spacing w:line="480" w:lineRule="auto"/>
        <w:jc w:val="center"/>
        <w:rPr>
          <w:rFonts w:asciiTheme="minorHAnsi" w:hAnsiTheme="minorHAnsi" w:cstheme="minorHAnsi"/>
          <w:sz w:val="22"/>
          <w:szCs w:val="22"/>
        </w:rPr>
      </w:pPr>
    </w:p>
    <w:tbl>
      <w:tblPr>
        <w:tblStyle w:val="TableGrid"/>
        <w:tblpPr w:leftFromText="180" w:rightFromText="180" w:vertAnchor="text" w:horzAnchor="margin" w:tblpY="385"/>
        <w:tblW w:w="0" w:type="auto"/>
        <w:tblLook w:val="04A0" w:firstRow="1" w:lastRow="0" w:firstColumn="1" w:lastColumn="0" w:noHBand="0" w:noVBand="1"/>
      </w:tblPr>
      <w:tblGrid>
        <w:gridCol w:w="1009"/>
        <w:gridCol w:w="1820"/>
        <w:gridCol w:w="2267"/>
        <w:gridCol w:w="4254"/>
      </w:tblGrid>
      <w:tr w:rsidR="00821B62" w:rsidRPr="00323FB5" w14:paraId="1939AF4A" w14:textId="77777777" w:rsidTr="00821B62">
        <w:tc>
          <w:tcPr>
            <w:tcW w:w="1009" w:type="dxa"/>
          </w:tcPr>
          <w:p w14:paraId="35F14E6F" w14:textId="77777777" w:rsidR="00821B62" w:rsidRPr="00323FB5" w:rsidRDefault="00821B62" w:rsidP="00821B62">
            <w:pPr>
              <w:spacing w:line="480" w:lineRule="auto"/>
              <w:jc w:val="center"/>
              <w:rPr>
                <w:rFonts w:asciiTheme="minorHAnsi" w:hAnsiTheme="minorHAnsi" w:cstheme="minorHAnsi"/>
                <w:sz w:val="22"/>
                <w:szCs w:val="22"/>
              </w:rPr>
            </w:pPr>
            <w:r w:rsidRPr="00323FB5">
              <w:rPr>
                <w:rFonts w:asciiTheme="minorHAnsi" w:hAnsiTheme="minorHAnsi" w:cstheme="minorHAnsi"/>
                <w:sz w:val="22"/>
                <w:szCs w:val="22"/>
              </w:rPr>
              <w:t xml:space="preserve">Version </w:t>
            </w:r>
          </w:p>
        </w:tc>
        <w:tc>
          <w:tcPr>
            <w:tcW w:w="1821" w:type="dxa"/>
          </w:tcPr>
          <w:p w14:paraId="055AC3B5" w14:textId="77777777" w:rsidR="00821B62" w:rsidRPr="00323FB5" w:rsidRDefault="00821B62" w:rsidP="00821B62">
            <w:pPr>
              <w:spacing w:line="480" w:lineRule="auto"/>
              <w:jc w:val="center"/>
              <w:rPr>
                <w:rFonts w:asciiTheme="minorHAnsi" w:hAnsiTheme="minorHAnsi" w:cstheme="minorHAnsi"/>
                <w:sz w:val="22"/>
                <w:szCs w:val="22"/>
              </w:rPr>
            </w:pPr>
            <w:r w:rsidRPr="00323FB5">
              <w:rPr>
                <w:rFonts w:asciiTheme="minorHAnsi" w:hAnsiTheme="minorHAnsi" w:cstheme="minorHAnsi"/>
                <w:sz w:val="22"/>
                <w:szCs w:val="22"/>
              </w:rPr>
              <w:t>Date</w:t>
            </w:r>
          </w:p>
        </w:tc>
        <w:tc>
          <w:tcPr>
            <w:tcW w:w="2268" w:type="dxa"/>
          </w:tcPr>
          <w:p w14:paraId="06129FE5" w14:textId="77777777" w:rsidR="00821B62" w:rsidRPr="00323FB5" w:rsidRDefault="00821B62" w:rsidP="00821B62">
            <w:pPr>
              <w:spacing w:line="480" w:lineRule="auto"/>
              <w:jc w:val="center"/>
              <w:rPr>
                <w:rFonts w:asciiTheme="minorHAnsi" w:hAnsiTheme="minorHAnsi" w:cstheme="minorHAnsi"/>
                <w:sz w:val="22"/>
                <w:szCs w:val="22"/>
              </w:rPr>
            </w:pPr>
            <w:r w:rsidRPr="00323FB5">
              <w:rPr>
                <w:rFonts w:asciiTheme="minorHAnsi" w:hAnsiTheme="minorHAnsi" w:cstheme="minorHAnsi"/>
                <w:sz w:val="22"/>
                <w:szCs w:val="22"/>
              </w:rPr>
              <w:t>Author</w:t>
            </w:r>
          </w:p>
        </w:tc>
        <w:tc>
          <w:tcPr>
            <w:tcW w:w="4256" w:type="dxa"/>
          </w:tcPr>
          <w:p w14:paraId="138CBCF5" w14:textId="77777777" w:rsidR="00821B62" w:rsidRPr="00323FB5" w:rsidRDefault="00821B62" w:rsidP="00821B62">
            <w:pPr>
              <w:spacing w:line="480" w:lineRule="auto"/>
              <w:jc w:val="center"/>
              <w:rPr>
                <w:rFonts w:asciiTheme="minorHAnsi" w:hAnsiTheme="minorHAnsi" w:cstheme="minorHAnsi"/>
                <w:sz w:val="22"/>
                <w:szCs w:val="22"/>
              </w:rPr>
            </w:pPr>
            <w:r w:rsidRPr="00323FB5">
              <w:rPr>
                <w:rFonts w:asciiTheme="minorHAnsi" w:hAnsiTheme="minorHAnsi" w:cstheme="minorHAnsi"/>
                <w:sz w:val="22"/>
                <w:szCs w:val="22"/>
              </w:rPr>
              <w:t xml:space="preserve">Change Description  </w:t>
            </w:r>
          </w:p>
        </w:tc>
      </w:tr>
      <w:tr w:rsidR="00821B62" w:rsidRPr="00323FB5" w14:paraId="360D21DC" w14:textId="77777777" w:rsidTr="00821B62">
        <w:tc>
          <w:tcPr>
            <w:tcW w:w="1009" w:type="dxa"/>
          </w:tcPr>
          <w:p w14:paraId="55066AC5" w14:textId="19152DFC" w:rsidR="00821B62" w:rsidRPr="00323FB5" w:rsidRDefault="007D5773" w:rsidP="00821B62">
            <w:pPr>
              <w:spacing w:line="480" w:lineRule="auto"/>
              <w:jc w:val="center"/>
              <w:rPr>
                <w:rFonts w:asciiTheme="minorHAnsi" w:hAnsiTheme="minorHAnsi" w:cstheme="minorHAnsi"/>
                <w:sz w:val="22"/>
                <w:szCs w:val="22"/>
              </w:rPr>
            </w:pPr>
            <w:r>
              <w:rPr>
                <w:rFonts w:asciiTheme="minorHAnsi" w:hAnsiTheme="minorHAnsi" w:cstheme="minorHAnsi"/>
                <w:sz w:val="22"/>
                <w:szCs w:val="22"/>
              </w:rPr>
              <w:t>V1</w:t>
            </w:r>
          </w:p>
        </w:tc>
        <w:tc>
          <w:tcPr>
            <w:tcW w:w="1821" w:type="dxa"/>
          </w:tcPr>
          <w:p w14:paraId="723AECF1" w14:textId="24E83FCF" w:rsidR="00821B62" w:rsidRPr="00323FB5" w:rsidRDefault="007D5773" w:rsidP="00821B62">
            <w:pPr>
              <w:spacing w:line="480" w:lineRule="auto"/>
              <w:jc w:val="center"/>
              <w:rPr>
                <w:rFonts w:asciiTheme="minorHAnsi" w:hAnsiTheme="minorHAnsi" w:cstheme="minorHAnsi"/>
                <w:sz w:val="22"/>
                <w:szCs w:val="22"/>
              </w:rPr>
            </w:pPr>
            <w:r>
              <w:rPr>
                <w:rFonts w:asciiTheme="minorHAnsi" w:hAnsiTheme="minorHAnsi" w:cstheme="minorHAnsi"/>
                <w:sz w:val="22"/>
                <w:szCs w:val="22"/>
              </w:rPr>
              <w:t>July 2026</w:t>
            </w:r>
          </w:p>
        </w:tc>
        <w:tc>
          <w:tcPr>
            <w:tcW w:w="2268" w:type="dxa"/>
          </w:tcPr>
          <w:p w14:paraId="59A0D089" w14:textId="6DD5583C" w:rsidR="00821B62" w:rsidRPr="00323FB5" w:rsidRDefault="007D5773" w:rsidP="00821B62">
            <w:pPr>
              <w:spacing w:line="480" w:lineRule="auto"/>
              <w:jc w:val="center"/>
              <w:rPr>
                <w:rFonts w:asciiTheme="minorHAnsi" w:hAnsiTheme="minorHAnsi" w:cstheme="minorHAnsi"/>
                <w:sz w:val="22"/>
                <w:szCs w:val="22"/>
              </w:rPr>
            </w:pPr>
            <w:r>
              <w:rPr>
                <w:rFonts w:asciiTheme="minorHAnsi" w:hAnsiTheme="minorHAnsi" w:cstheme="minorHAnsi"/>
                <w:sz w:val="22"/>
                <w:szCs w:val="22"/>
              </w:rPr>
              <w:t>AW</w:t>
            </w:r>
          </w:p>
        </w:tc>
        <w:tc>
          <w:tcPr>
            <w:tcW w:w="4256" w:type="dxa"/>
          </w:tcPr>
          <w:p w14:paraId="24CED83F" w14:textId="77777777" w:rsidR="00821B62" w:rsidRDefault="007D5773" w:rsidP="00D17257">
            <w:pPr>
              <w:rPr>
                <w:rFonts w:asciiTheme="minorHAnsi" w:hAnsiTheme="minorHAnsi" w:cstheme="minorHAnsi"/>
                <w:sz w:val="22"/>
                <w:szCs w:val="22"/>
              </w:rPr>
            </w:pPr>
            <w:r>
              <w:rPr>
                <w:rFonts w:asciiTheme="minorHAnsi" w:hAnsiTheme="minorHAnsi" w:cstheme="minorHAnsi"/>
                <w:sz w:val="22"/>
                <w:szCs w:val="22"/>
              </w:rPr>
              <w:t>New policy format</w:t>
            </w:r>
            <w:r w:rsidR="00D17257">
              <w:rPr>
                <w:rFonts w:asciiTheme="minorHAnsi" w:hAnsiTheme="minorHAnsi" w:cstheme="minorHAnsi"/>
                <w:sz w:val="22"/>
                <w:szCs w:val="22"/>
              </w:rPr>
              <w:t xml:space="preserve">. Policy updated in light of </w:t>
            </w:r>
            <w:proofErr w:type="spellStart"/>
            <w:r w:rsidR="00D17257">
              <w:rPr>
                <w:rFonts w:asciiTheme="minorHAnsi" w:hAnsiTheme="minorHAnsi" w:cstheme="minorHAnsi"/>
                <w:sz w:val="22"/>
                <w:szCs w:val="22"/>
              </w:rPr>
              <w:t>KCSiE</w:t>
            </w:r>
            <w:proofErr w:type="spellEnd"/>
            <w:r w:rsidR="00D17257">
              <w:rPr>
                <w:rFonts w:asciiTheme="minorHAnsi" w:hAnsiTheme="minorHAnsi" w:cstheme="minorHAnsi"/>
                <w:sz w:val="22"/>
                <w:szCs w:val="22"/>
              </w:rPr>
              <w:t xml:space="preserve"> 2026. </w:t>
            </w:r>
          </w:p>
          <w:p w14:paraId="096D02B2" w14:textId="541BB1E3" w:rsidR="00D17257" w:rsidRPr="00323FB5" w:rsidRDefault="00D17257" w:rsidP="00D17257">
            <w:pPr>
              <w:rPr>
                <w:rFonts w:asciiTheme="minorHAnsi" w:hAnsiTheme="minorHAnsi" w:cstheme="minorHAnsi"/>
                <w:sz w:val="22"/>
                <w:szCs w:val="22"/>
              </w:rPr>
            </w:pPr>
            <w:r>
              <w:rPr>
                <w:rFonts w:asciiTheme="minorHAnsi" w:hAnsiTheme="minorHAnsi" w:cstheme="minorHAnsi"/>
                <w:sz w:val="22"/>
                <w:szCs w:val="22"/>
              </w:rPr>
              <w:t xml:space="preserve">Information from previous policies </w:t>
            </w:r>
            <w:r w:rsidR="00E573E2">
              <w:rPr>
                <w:rFonts w:asciiTheme="minorHAnsi" w:hAnsiTheme="minorHAnsi" w:cstheme="minorHAnsi"/>
                <w:sz w:val="22"/>
                <w:szCs w:val="22"/>
              </w:rPr>
              <w:t>in folder as associated documents</w:t>
            </w:r>
          </w:p>
        </w:tc>
      </w:tr>
      <w:tr w:rsidR="00821B62" w:rsidRPr="00323FB5" w14:paraId="0604BD3A" w14:textId="77777777" w:rsidTr="00821B62">
        <w:tc>
          <w:tcPr>
            <w:tcW w:w="1009" w:type="dxa"/>
          </w:tcPr>
          <w:p w14:paraId="104C83B3" w14:textId="77777777" w:rsidR="00821B62" w:rsidRPr="00323FB5" w:rsidRDefault="00821B62" w:rsidP="00821B62">
            <w:pPr>
              <w:spacing w:line="480" w:lineRule="auto"/>
              <w:jc w:val="center"/>
              <w:rPr>
                <w:rFonts w:asciiTheme="minorHAnsi" w:hAnsiTheme="minorHAnsi" w:cstheme="minorHAnsi"/>
                <w:sz w:val="22"/>
                <w:szCs w:val="22"/>
              </w:rPr>
            </w:pPr>
          </w:p>
        </w:tc>
        <w:tc>
          <w:tcPr>
            <w:tcW w:w="1821" w:type="dxa"/>
          </w:tcPr>
          <w:p w14:paraId="626525AB" w14:textId="77777777" w:rsidR="00821B62" w:rsidRPr="00323FB5" w:rsidRDefault="00821B62" w:rsidP="00821B62">
            <w:pPr>
              <w:spacing w:line="480" w:lineRule="auto"/>
              <w:jc w:val="center"/>
              <w:rPr>
                <w:rFonts w:asciiTheme="minorHAnsi" w:hAnsiTheme="minorHAnsi" w:cstheme="minorHAnsi"/>
                <w:sz w:val="22"/>
                <w:szCs w:val="22"/>
              </w:rPr>
            </w:pPr>
          </w:p>
        </w:tc>
        <w:tc>
          <w:tcPr>
            <w:tcW w:w="2268" w:type="dxa"/>
          </w:tcPr>
          <w:p w14:paraId="5D630170" w14:textId="77777777" w:rsidR="00821B62" w:rsidRPr="00323FB5" w:rsidRDefault="00821B62" w:rsidP="00821B62">
            <w:pPr>
              <w:spacing w:line="480" w:lineRule="auto"/>
              <w:jc w:val="center"/>
              <w:rPr>
                <w:rFonts w:asciiTheme="minorHAnsi" w:hAnsiTheme="minorHAnsi" w:cstheme="minorHAnsi"/>
                <w:sz w:val="22"/>
                <w:szCs w:val="22"/>
              </w:rPr>
            </w:pPr>
          </w:p>
        </w:tc>
        <w:tc>
          <w:tcPr>
            <w:tcW w:w="4256" w:type="dxa"/>
          </w:tcPr>
          <w:p w14:paraId="3A3B0A3E" w14:textId="77777777" w:rsidR="00821B62" w:rsidRPr="00323FB5" w:rsidRDefault="00821B62" w:rsidP="00821B62">
            <w:pPr>
              <w:spacing w:line="480" w:lineRule="auto"/>
              <w:jc w:val="center"/>
              <w:rPr>
                <w:rFonts w:asciiTheme="minorHAnsi" w:hAnsiTheme="minorHAnsi" w:cstheme="minorHAnsi"/>
                <w:sz w:val="22"/>
                <w:szCs w:val="22"/>
              </w:rPr>
            </w:pPr>
          </w:p>
        </w:tc>
      </w:tr>
    </w:tbl>
    <w:p w14:paraId="474CDCF8" w14:textId="77777777" w:rsidR="00911D38" w:rsidRPr="00323FB5" w:rsidRDefault="00911D38" w:rsidP="008E667A">
      <w:pPr>
        <w:spacing w:line="480" w:lineRule="auto"/>
        <w:jc w:val="center"/>
        <w:rPr>
          <w:rFonts w:asciiTheme="minorHAnsi" w:hAnsiTheme="minorHAnsi" w:cstheme="minorHAnsi"/>
          <w:sz w:val="22"/>
          <w:szCs w:val="22"/>
        </w:rPr>
      </w:pPr>
    </w:p>
    <w:p w14:paraId="474CDD0D" w14:textId="77777777" w:rsidR="008E667A" w:rsidRPr="00323FB5" w:rsidRDefault="008E667A" w:rsidP="008E667A">
      <w:pPr>
        <w:rPr>
          <w:rFonts w:asciiTheme="minorHAnsi" w:eastAsia="Franklin Gothic Medium" w:hAnsiTheme="minorHAnsi" w:cstheme="minorHAnsi"/>
          <w:sz w:val="22"/>
          <w:szCs w:val="22"/>
        </w:rPr>
      </w:pPr>
    </w:p>
    <w:p w14:paraId="474CDD0E" w14:textId="77777777" w:rsidR="008E667A" w:rsidRPr="00323FB5" w:rsidRDefault="008E667A" w:rsidP="008E667A">
      <w:pPr>
        <w:rPr>
          <w:rFonts w:asciiTheme="minorHAnsi" w:eastAsia="Franklin Gothic Medium" w:hAnsiTheme="minorHAnsi" w:cstheme="minorHAnsi"/>
          <w:sz w:val="22"/>
          <w:szCs w:val="22"/>
        </w:rPr>
      </w:pPr>
    </w:p>
    <w:p w14:paraId="474CDD0F" w14:textId="77777777" w:rsidR="008E667A" w:rsidRPr="00323FB5" w:rsidRDefault="008E667A" w:rsidP="008E667A">
      <w:pPr>
        <w:rPr>
          <w:rFonts w:asciiTheme="minorHAnsi" w:eastAsia="Franklin Gothic Medium" w:hAnsiTheme="minorHAnsi" w:cstheme="minorHAnsi"/>
          <w:sz w:val="22"/>
          <w:szCs w:val="22"/>
        </w:rPr>
      </w:pPr>
    </w:p>
    <w:p w14:paraId="474CDD10" w14:textId="77777777" w:rsidR="008E667A" w:rsidRPr="00323FB5" w:rsidRDefault="008E667A" w:rsidP="008E667A">
      <w:pPr>
        <w:rPr>
          <w:rFonts w:asciiTheme="minorHAnsi" w:eastAsia="Franklin Gothic Medium" w:hAnsiTheme="minorHAnsi" w:cstheme="minorHAnsi"/>
          <w:sz w:val="22"/>
          <w:szCs w:val="22"/>
        </w:rPr>
      </w:pPr>
    </w:p>
    <w:p w14:paraId="474CDD11" w14:textId="77777777" w:rsidR="008E667A" w:rsidRPr="00323FB5" w:rsidRDefault="008E667A" w:rsidP="008E667A">
      <w:pPr>
        <w:rPr>
          <w:rFonts w:asciiTheme="minorHAnsi" w:eastAsia="Franklin Gothic Medium" w:hAnsiTheme="minorHAnsi" w:cstheme="minorHAnsi"/>
          <w:sz w:val="22"/>
          <w:szCs w:val="22"/>
        </w:rPr>
      </w:pPr>
    </w:p>
    <w:p w14:paraId="474CDD12" w14:textId="77777777" w:rsidR="008E667A" w:rsidRPr="00323FB5" w:rsidRDefault="008E667A" w:rsidP="008E667A">
      <w:pPr>
        <w:rPr>
          <w:rFonts w:asciiTheme="minorHAnsi" w:eastAsia="Franklin Gothic Medium" w:hAnsiTheme="minorHAnsi" w:cstheme="minorHAnsi"/>
          <w:sz w:val="22"/>
          <w:szCs w:val="22"/>
        </w:rPr>
      </w:pPr>
    </w:p>
    <w:p w14:paraId="474CDD13" w14:textId="77777777" w:rsidR="008E667A" w:rsidRPr="00323FB5" w:rsidRDefault="008E667A" w:rsidP="008E667A">
      <w:pPr>
        <w:rPr>
          <w:rFonts w:asciiTheme="minorHAnsi" w:eastAsia="Franklin Gothic Medium" w:hAnsiTheme="minorHAnsi" w:cstheme="minorHAnsi"/>
          <w:sz w:val="22"/>
          <w:szCs w:val="22"/>
        </w:rPr>
      </w:pPr>
    </w:p>
    <w:p w14:paraId="474CDD14" w14:textId="77777777" w:rsidR="008E667A" w:rsidRPr="00323FB5" w:rsidRDefault="008E667A" w:rsidP="008E667A">
      <w:pPr>
        <w:rPr>
          <w:rFonts w:asciiTheme="minorHAnsi" w:eastAsia="Franklin Gothic Medium" w:hAnsiTheme="minorHAnsi" w:cstheme="minorHAnsi"/>
          <w:sz w:val="22"/>
          <w:szCs w:val="22"/>
        </w:rPr>
      </w:pPr>
    </w:p>
    <w:p w14:paraId="474CDD15" w14:textId="77777777" w:rsidR="008E667A" w:rsidRPr="00323FB5" w:rsidRDefault="008E667A" w:rsidP="008E667A">
      <w:pPr>
        <w:jc w:val="both"/>
        <w:rPr>
          <w:rFonts w:asciiTheme="minorHAnsi" w:hAnsiTheme="minorHAnsi" w:cstheme="minorHAnsi"/>
          <w:b/>
          <w:sz w:val="22"/>
          <w:szCs w:val="22"/>
        </w:rPr>
      </w:pPr>
    </w:p>
    <w:tbl>
      <w:tblPr>
        <w:tblStyle w:val="TableGrid"/>
        <w:tblW w:w="0" w:type="auto"/>
        <w:tblLook w:val="04A0" w:firstRow="1" w:lastRow="0" w:firstColumn="1" w:lastColumn="0" w:noHBand="0" w:noVBand="1"/>
      </w:tblPr>
      <w:tblGrid>
        <w:gridCol w:w="2830"/>
        <w:gridCol w:w="6520"/>
      </w:tblGrid>
      <w:tr w:rsidR="00E573E2" w14:paraId="7DAD4007" w14:textId="77777777" w:rsidTr="004B2BFE">
        <w:tc>
          <w:tcPr>
            <w:tcW w:w="2830" w:type="dxa"/>
          </w:tcPr>
          <w:bookmarkEnd w:id="1"/>
          <w:p w14:paraId="5D427B9F" w14:textId="562ADE86" w:rsidR="00E573E2" w:rsidRDefault="00E573E2" w:rsidP="008E667A">
            <w:pPr>
              <w:jc w:val="both"/>
              <w:rPr>
                <w:rFonts w:asciiTheme="minorHAnsi" w:hAnsiTheme="minorHAnsi" w:cstheme="minorHAnsi"/>
                <w:b/>
                <w:sz w:val="22"/>
                <w:szCs w:val="22"/>
              </w:rPr>
            </w:pPr>
            <w:r>
              <w:rPr>
                <w:rFonts w:asciiTheme="minorHAnsi" w:hAnsiTheme="minorHAnsi" w:cstheme="minorHAnsi"/>
                <w:b/>
                <w:sz w:val="22"/>
                <w:szCs w:val="22"/>
              </w:rPr>
              <w:t>DSL</w:t>
            </w:r>
          </w:p>
        </w:tc>
        <w:tc>
          <w:tcPr>
            <w:tcW w:w="6520" w:type="dxa"/>
          </w:tcPr>
          <w:p w14:paraId="5A8D66CA" w14:textId="1E000459" w:rsidR="00E573E2" w:rsidRDefault="00001D6C" w:rsidP="008E667A">
            <w:pPr>
              <w:jc w:val="both"/>
              <w:rPr>
                <w:rFonts w:asciiTheme="minorHAnsi" w:hAnsiTheme="minorHAnsi" w:cstheme="minorHAnsi"/>
                <w:b/>
                <w:sz w:val="22"/>
                <w:szCs w:val="22"/>
              </w:rPr>
            </w:pPr>
            <w:r>
              <w:rPr>
                <w:rFonts w:asciiTheme="minorHAnsi" w:hAnsiTheme="minorHAnsi" w:cstheme="minorHAnsi"/>
                <w:b/>
                <w:sz w:val="22"/>
                <w:szCs w:val="22"/>
              </w:rPr>
              <w:t>Amy Moat</w:t>
            </w:r>
          </w:p>
        </w:tc>
      </w:tr>
      <w:tr w:rsidR="00E573E2" w14:paraId="43B4288E" w14:textId="77777777" w:rsidTr="004B2BFE">
        <w:tc>
          <w:tcPr>
            <w:tcW w:w="2830" w:type="dxa"/>
          </w:tcPr>
          <w:p w14:paraId="7A7E34EA" w14:textId="775B4E86" w:rsidR="00E573E2" w:rsidRDefault="00E573E2" w:rsidP="008E667A">
            <w:pPr>
              <w:jc w:val="both"/>
              <w:rPr>
                <w:rFonts w:asciiTheme="minorHAnsi" w:hAnsiTheme="minorHAnsi" w:cstheme="minorHAnsi"/>
                <w:b/>
                <w:sz w:val="22"/>
                <w:szCs w:val="22"/>
              </w:rPr>
            </w:pPr>
            <w:r>
              <w:rPr>
                <w:rFonts w:asciiTheme="minorHAnsi" w:hAnsiTheme="minorHAnsi" w:cstheme="minorHAnsi"/>
                <w:b/>
                <w:sz w:val="22"/>
                <w:szCs w:val="22"/>
              </w:rPr>
              <w:t>Deputy DS</w:t>
            </w:r>
            <w:r w:rsidR="00001391">
              <w:rPr>
                <w:rFonts w:asciiTheme="minorHAnsi" w:hAnsiTheme="minorHAnsi" w:cstheme="minorHAnsi"/>
                <w:b/>
                <w:sz w:val="22"/>
                <w:szCs w:val="22"/>
              </w:rPr>
              <w:t>L</w:t>
            </w:r>
          </w:p>
        </w:tc>
        <w:tc>
          <w:tcPr>
            <w:tcW w:w="6520" w:type="dxa"/>
          </w:tcPr>
          <w:p w14:paraId="56C0F642" w14:textId="26F37CEB" w:rsidR="00E573E2" w:rsidRDefault="00001D6C" w:rsidP="008E667A">
            <w:pPr>
              <w:jc w:val="both"/>
              <w:rPr>
                <w:rFonts w:asciiTheme="minorHAnsi" w:hAnsiTheme="minorHAnsi" w:cstheme="minorHAnsi"/>
                <w:b/>
                <w:sz w:val="22"/>
                <w:szCs w:val="22"/>
              </w:rPr>
            </w:pPr>
            <w:r>
              <w:rPr>
                <w:rFonts w:asciiTheme="minorHAnsi" w:hAnsiTheme="minorHAnsi" w:cstheme="minorHAnsi"/>
                <w:b/>
                <w:sz w:val="22"/>
                <w:szCs w:val="22"/>
              </w:rPr>
              <w:t>Sarah Graham, Katherine Martin, Kylee Kew</w:t>
            </w:r>
          </w:p>
        </w:tc>
      </w:tr>
      <w:tr w:rsidR="00E573E2" w14:paraId="485D513A" w14:textId="77777777" w:rsidTr="004B2BFE">
        <w:tc>
          <w:tcPr>
            <w:tcW w:w="2830" w:type="dxa"/>
          </w:tcPr>
          <w:p w14:paraId="71849C9C" w14:textId="60685322" w:rsidR="00E573E2" w:rsidRDefault="001A48E2" w:rsidP="008E667A">
            <w:pPr>
              <w:jc w:val="both"/>
              <w:rPr>
                <w:rFonts w:asciiTheme="minorHAnsi" w:hAnsiTheme="minorHAnsi" w:cstheme="minorHAnsi"/>
                <w:b/>
                <w:sz w:val="22"/>
                <w:szCs w:val="22"/>
              </w:rPr>
            </w:pPr>
            <w:r>
              <w:rPr>
                <w:rFonts w:asciiTheme="minorHAnsi" w:hAnsiTheme="minorHAnsi" w:cstheme="minorHAnsi"/>
                <w:b/>
                <w:sz w:val="22"/>
                <w:szCs w:val="22"/>
              </w:rPr>
              <w:t xml:space="preserve">Designated Teacher </w:t>
            </w:r>
          </w:p>
        </w:tc>
        <w:tc>
          <w:tcPr>
            <w:tcW w:w="6520" w:type="dxa"/>
          </w:tcPr>
          <w:p w14:paraId="07790263" w14:textId="561B614E" w:rsidR="00E573E2" w:rsidRDefault="00001D6C" w:rsidP="008E667A">
            <w:pPr>
              <w:jc w:val="both"/>
              <w:rPr>
                <w:rFonts w:asciiTheme="minorHAnsi" w:hAnsiTheme="minorHAnsi" w:cstheme="minorHAnsi"/>
                <w:b/>
                <w:sz w:val="22"/>
                <w:szCs w:val="22"/>
              </w:rPr>
            </w:pPr>
            <w:r>
              <w:rPr>
                <w:rFonts w:asciiTheme="minorHAnsi" w:hAnsiTheme="minorHAnsi" w:cstheme="minorHAnsi"/>
                <w:b/>
                <w:sz w:val="22"/>
                <w:szCs w:val="22"/>
              </w:rPr>
              <w:t>Amy Moat</w:t>
            </w:r>
          </w:p>
        </w:tc>
      </w:tr>
      <w:tr w:rsidR="00E573E2" w14:paraId="5DAC7A1D" w14:textId="77777777" w:rsidTr="004B2BFE">
        <w:tc>
          <w:tcPr>
            <w:tcW w:w="2830" w:type="dxa"/>
          </w:tcPr>
          <w:p w14:paraId="3F01FFED" w14:textId="68CA4631" w:rsidR="00E573E2" w:rsidRDefault="004B2BFE" w:rsidP="008E667A">
            <w:pPr>
              <w:jc w:val="both"/>
              <w:rPr>
                <w:rFonts w:asciiTheme="minorHAnsi" w:hAnsiTheme="minorHAnsi" w:cstheme="minorHAnsi"/>
                <w:b/>
                <w:sz w:val="22"/>
                <w:szCs w:val="22"/>
              </w:rPr>
            </w:pPr>
            <w:r>
              <w:rPr>
                <w:rFonts w:asciiTheme="minorHAnsi" w:hAnsiTheme="minorHAnsi" w:cstheme="minorHAnsi"/>
                <w:b/>
                <w:sz w:val="22"/>
                <w:szCs w:val="22"/>
              </w:rPr>
              <w:t>Nominated adult for Operation Encompass</w:t>
            </w:r>
          </w:p>
        </w:tc>
        <w:tc>
          <w:tcPr>
            <w:tcW w:w="6520" w:type="dxa"/>
          </w:tcPr>
          <w:p w14:paraId="4AC4097A" w14:textId="0D1E2B08" w:rsidR="00E573E2" w:rsidRDefault="00001D6C" w:rsidP="008E667A">
            <w:pPr>
              <w:jc w:val="both"/>
              <w:rPr>
                <w:rFonts w:asciiTheme="minorHAnsi" w:hAnsiTheme="minorHAnsi" w:cstheme="minorHAnsi"/>
                <w:b/>
                <w:sz w:val="22"/>
                <w:szCs w:val="22"/>
              </w:rPr>
            </w:pPr>
            <w:r>
              <w:rPr>
                <w:rFonts w:asciiTheme="minorHAnsi" w:hAnsiTheme="minorHAnsi" w:cstheme="minorHAnsi"/>
                <w:b/>
                <w:sz w:val="22"/>
                <w:szCs w:val="22"/>
              </w:rPr>
              <w:t>Sarah Graham, Amy Moat</w:t>
            </w:r>
          </w:p>
        </w:tc>
      </w:tr>
      <w:tr w:rsidR="004B2BFE" w14:paraId="128AF110" w14:textId="77777777" w:rsidTr="004B2BFE">
        <w:tc>
          <w:tcPr>
            <w:tcW w:w="2830" w:type="dxa"/>
          </w:tcPr>
          <w:p w14:paraId="70BA6A43" w14:textId="4BA2E072" w:rsidR="004B2BFE" w:rsidRDefault="004B2BFE" w:rsidP="008E667A">
            <w:pPr>
              <w:jc w:val="both"/>
              <w:rPr>
                <w:rFonts w:asciiTheme="minorHAnsi" w:hAnsiTheme="minorHAnsi" w:cstheme="minorHAnsi"/>
                <w:b/>
                <w:sz w:val="22"/>
                <w:szCs w:val="22"/>
              </w:rPr>
            </w:pPr>
            <w:r>
              <w:rPr>
                <w:rFonts w:asciiTheme="minorHAnsi" w:hAnsiTheme="minorHAnsi" w:cstheme="minorHAnsi"/>
                <w:b/>
                <w:sz w:val="22"/>
                <w:szCs w:val="22"/>
              </w:rPr>
              <w:t>Safeg</w:t>
            </w:r>
            <w:r w:rsidR="000E229A">
              <w:rPr>
                <w:rFonts w:asciiTheme="minorHAnsi" w:hAnsiTheme="minorHAnsi" w:cstheme="minorHAnsi"/>
                <w:b/>
                <w:sz w:val="22"/>
                <w:szCs w:val="22"/>
              </w:rPr>
              <w:t>uarding Governor</w:t>
            </w:r>
          </w:p>
        </w:tc>
        <w:tc>
          <w:tcPr>
            <w:tcW w:w="6520" w:type="dxa"/>
          </w:tcPr>
          <w:p w14:paraId="3A8B716B" w14:textId="355882FC" w:rsidR="004B2BFE" w:rsidRDefault="00001D6C" w:rsidP="008E667A">
            <w:pPr>
              <w:jc w:val="both"/>
              <w:rPr>
                <w:rFonts w:asciiTheme="minorHAnsi" w:hAnsiTheme="minorHAnsi" w:cstheme="minorHAnsi"/>
                <w:b/>
                <w:sz w:val="22"/>
                <w:szCs w:val="22"/>
              </w:rPr>
            </w:pPr>
            <w:r>
              <w:rPr>
                <w:rFonts w:asciiTheme="minorHAnsi" w:hAnsiTheme="minorHAnsi" w:cstheme="minorHAnsi"/>
                <w:b/>
                <w:sz w:val="22"/>
                <w:szCs w:val="22"/>
              </w:rPr>
              <w:t>Susan Vick</w:t>
            </w:r>
          </w:p>
        </w:tc>
      </w:tr>
      <w:tr w:rsidR="000E229A" w14:paraId="1F6B3E35" w14:textId="77777777" w:rsidTr="004B2BFE">
        <w:tc>
          <w:tcPr>
            <w:tcW w:w="2830" w:type="dxa"/>
          </w:tcPr>
          <w:p w14:paraId="342C9685" w14:textId="799F1B9E" w:rsidR="000E229A" w:rsidRDefault="000E229A" w:rsidP="008E667A">
            <w:pPr>
              <w:jc w:val="both"/>
              <w:rPr>
                <w:rFonts w:asciiTheme="minorHAnsi" w:hAnsiTheme="minorHAnsi" w:cstheme="minorHAnsi"/>
                <w:b/>
                <w:sz w:val="22"/>
                <w:szCs w:val="22"/>
              </w:rPr>
            </w:pPr>
            <w:r>
              <w:rPr>
                <w:rFonts w:asciiTheme="minorHAnsi" w:hAnsiTheme="minorHAnsi" w:cstheme="minorHAnsi"/>
                <w:b/>
                <w:sz w:val="22"/>
                <w:szCs w:val="22"/>
              </w:rPr>
              <w:t>Safeg</w:t>
            </w:r>
            <w:r w:rsidR="00FB73E2">
              <w:rPr>
                <w:rFonts w:asciiTheme="minorHAnsi" w:hAnsiTheme="minorHAnsi" w:cstheme="minorHAnsi"/>
                <w:b/>
                <w:sz w:val="22"/>
                <w:szCs w:val="22"/>
              </w:rPr>
              <w:t>uarding Trustee</w:t>
            </w:r>
          </w:p>
        </w:tc>
        <w:tc>
          <w:tcPr>
            <w:tcW w:w="6520" w:type="dxa"/>
          </w:tcPr>
          <w:p w14:paraId="2D974628" w14:textId="3ACCD001" w:rsidR="000E229A" w:rsidRDefault="00FB73E2" w:rsidP="008E667A">
            <w:pPr>
              <w:jc w:val="both"/>
              <w:rPr>
                <w:rFonts w:asciiTheme="minorHAnsi" w:hAnsiTheme="minorHAnsi" w:cstheme="minorHAnsi"/>
                <w:b/>
                <w:sz w:val="22"/>
                <w:szCs w:val="22"/>
              </w:rPr>
            </w:pPr>
            <w:r>
              <w:rPr>
                <w:rFonts w:asciiTheme="minorHAnsi" w:hAnsiTheme="minorHAnsi" w:cstheme="minorHAnsi"/>
                <w:b/>
                <w:sz w:val="22"/>
                <w:szCs w:val="22"/>
              </w:rPr>
              <w:t>Elaine Rose</w:t>
            </w:r>
          </w:p>
        </w:tc>
      </w:tr>
    </w:tbl>
    <w:p w14:paraId="474CDD16" w14:textId="23D8A067" w:rsidR="00277611" w:rsidRPr="00323FB5" w:rsidRDefault="00277611" w:rsidP="008E667A">
      <w:pPr>
        <w:jc w:val="both"/>
        <w:rPr>
          <w:rFonts w:asciiTheme="minorHAnsi" w:hAnsiTheme="minorHAnsi" w:cstheme="minorHAnsi"/>
          <w:b/>
          <w:sz w:val="22"/>
          <w:szCs w:val="22"/>
        </w:rPr>
      </w:pPr>
    </w:p>
    <w:p w14:paraId="1555B09B" w14:textId="389725B7" w:rsidR="001170C1" w:rsidRDefault="001170C1" w:rsidP="00821B62">
      <w:pPr>
        <w:rPr>
          <w:rFonts w:asciiTheme="minorHAnsi" w:hAnsiTheme="minorHAnsi" w:cstheme="minorHAnsi"/>
          <w:b/>
          <w:sz w:val="22"/>
          <w:szCs w:val="22"/>
        </w:rPr>
      </w:pPr>
    </w:p>
    <w:p w14:paraId="6E9A6F0B" w14:textId="77777777" w:rsidR="00F641EE" w:rsidRDefault="00F641EE" w:rsidP="00821B62">
      <w:pPr>
        <w:rPr>
          <w:rFonts w:asciiTheme="minorHAnsi" w:hAnsiTheme="minorHAnsi" w:cstheme="minorHAnsi"/>
          <w:b/>
          <w:sz w:val="22"/>
          <w:szCs w:val="22"/>
        </w:rPr>
      </w:pPr>
    </w:p>
    <w:p w14:paraId="1495810D" w14:textId="77777777" w:rsidR="00F641EE" w:rsidRDefault="00F641EE" w:rsidP="00821B62">
      <w:pPr>
        <w:rPr>
          <w:rFonts w:asciiTheme="minorHAnsi" w:hAnsiTheme="minorHAnsi" w:cstheme="minorHAnsi"/>
          <w:b/>
          <w:sz w:val="22"/>
          <w:szCs w:val="22"/>
        </w:rPr>
      </w:pPr>
    </w:p>
    <w:p w14:paraId="688120F8" w14:textId="77777777" w:rsidR="00F641EE" w:rsidRDefault="00F641EE" w:rsidP="00821B62">
      <w:pPr>
        <w:rPr>
          <w:rFonts w:asciiTheme="minorHAnsi" w:hAnsiTheme="minorHAnsi" w:cstheme="minorHAnsi"/>
          <w:b/>
          <w:sz w:val="22"/>
          <w:szCs w:val="22"/>
        </w:rPr>
      </w:pPr>
    </w:p>
    <w:p w14:paraId="2C3FC8F2" w14:textId="77777777" w:rsidR="00F641EE" w:rsidRDefault="00F641EE" w:rsidP="00821B62">
      <w:pPr>
        <w:rPr>
          <w:rFonts w:asciiTheme="minorHAnsi" w:hAnsiTheme="minorHAnsi" w:cstheme="minorHAnsi"/>
          <w:b/>
          <w:sz w:val="22"/>
          <w:szCs w:val="22"/>
        </w:rPr>
      </w:pPr>
    </w:p>
    <w:p w14:paraId="17097619" w14:textId="77777777" w:rsidR="00930E49" w:rsidRPr="00930E49" w:rsidRDefault="00930E49" w:rsidP="00930E49">
      <w:pPr>
        <w:rPr>
          <w:rFonts w:asciiTheme="minorHAnsi" w:hAnsiTheme="minorHAnsi" w:cstheme="minorHAnsi"/>
          <w:b/>
          <w:bCs/>
          <w:sz w:val="22"/>
          <w:szCs w:val="22"/>
          <w:u w:val="single"/>
        </w:rPr>
      </w:pPr>
      <w:r w:rsidRPr="00930E49">
        <w:rPr>
          <w:rFonts w:asciiTheme="minorHAnsi" w:hAnsiTheme="minorHAnsi" w:cstheme="minorHAnsi"/>
          <w:b/>
          <w:bCs/>
          <w:sz w:val="22"/>
          <w:szCs w:val="22"/>
          <w:u w:val="single"/>
        </w:rPr>
        <w:t>Contents</w:t>
      </w:r>
    </w:p>
    <w:tbl>
      <w:tblPr>
        <w:tblStyle w:val="TableGrid"/>
        <w:tblW w:w="0" w:type="auto"/>
        <w:tblLook w:val="04A0" w:firstRow="1" w:lastRow="0" w:firstColumn="1" w:lastColumn="0" w:noHBand="0" w:noVBand="1"/>
      </w:tblPr>
      <w:tblGrid>
        <w:gridCol w:w="6374"/>
        <w:gridCol w:w="2642"/>
      </w:tblGrid>
      <w:tr w:rsidR="00930E49" w:rsidRPr="00930E49" w14:paraId="12E92BC8" w14:textId="77777777" w:rsidTr="0027281E">
        <w:tc>
          <w:tcPr>
            <w:tcW w:w="6374" w:type="dxa"/>
          </w:tcPr>
          <w:p w14:paraId="61045E58" w14:textId="77777777" w:rsidR="00930E49" w:rsidRPr="00930E49" w:rsidRDefault="00930E49" w:rsidP="00930E49">
            <w:pPr>
              <w:rPr>
                <w:rFonts w:asciiTheme="minorHAnsi" w:hAnsiTheme="minorHAnsi" w:cstheme="minorHAnsi"/>
                <w:b/>
                <w:bCs/>
                <w:sz w:val="22"/>
                <w:szCs w:val="22"/>
              </w:rPr>
            </w:pPr>
            <w:r w:rsidRPr="00930E49">
              <w:rPr>
                <w:rFonts w:asciiTheme="minorHAnsi" w:hAnsiTheme="minorHAnsi" w:cstheme="minorHAnsi"/>
                <w:b/>
                <w:bCs/>
                <w:sz w:val="22"/>
                <w:szCs w:val="22"/>
              </w:rPr>
              <w:t xml:space="preserve">Section </w:t>
            </w:r>
          </w:p>
          <w:p w14:paraId="7FA437D2" w14:textId="77777777" w:rsidR="00930E49" w:rsidRPr="00930E49" w:rsidRDefault="00930E49" w:rsidP="00930E49">
            <w:pPr>
              <w:rPr>
                <w:rFonts w:asciiTheme="minorHAnsi" w:hAnsiTheme="minorHAnsi" w:cstheme="minorHAnsi"/>
                <w:b/>
                <w:bCs/>
                <w:sz w:val="22"/>
                <w:szCs w:val="22"/>
              </w:rPr>
            </w:pPr>
          </w:p>
        </w:tc>
        <w:tc>
          <w:tcPr>
            <w:tcW w:w="2642" w:type="dxa"/>
          </w:tcPr>
          <w:p w14:paraId="59FE7C08" w14:textId="77777777" w:rsidR="00930E49" w:rsidRPr="00930E49" w:rsidRDefault="00930E49" w:rsidP="00930E49">
            <w:pPr>
              <w:rPr>
                <w:rFonts w:asciiTheme="minorHAnsi" w:hAnsiTheme="minorHAnsi" w:cstheme="minorHAnsi"/>
                <w:b/>
                <w:bCs/>
                <w:sz w:val="22"/>
                <w:szCs w:val="22"/>
              </w:rPr>
            </w:pPr>
            <w:r w:rsidRPr="00930E49">
              <w:rPr>
                <w:rFonts w:asciiTheme="minorHAnsi" w:hAnsiTheme="minorHAnsi" w:cstheme="minorHAnsi"/>
                <w:b/>
                <w:bCs/>
                <w:sz w:val="22"/>
                <w:szCs w:val="22"/>
              </w:rPr>
              <w:t>Page number</w:t>
            </w:r>
          </w:p>
        </w:tc>
      </w:tr>
      <w:tr w:rsidR="00930E49" w:rsidRPr="00930E49" w14:paraId="4C8C0B5B" w14:textId="77777777" w:rsidTr="0027281E">
        <w:tc>
          <w:tcPr>
            <w:tcW w:w="6374" w:type="dxa"/>
          </w:tcPr>
          <w:p w14:paraId="16414836" w14:textId="77777777" w:rsidR="00930E49" w:rsidRPr="00930E49" w:rsidRDefault="007A5E32" w:rsidP="000D6935">
            <w:pPr>
              <w:numPr>
                <w:ilvl w:val="0"/>
                <w:numId w:val="1"/>
              </w:numPr>
              <w:rPr>
                <w:rFonts w:asciiTheme="minorHAnsi" w:hAnsiTheme="minorHAnsi" w:cstheme="minorHAnsi"/>
                <w:b/>
                <w:sz w:val="22"/>
                <w:szCs w:val="22"/>
              </w:rPr>
            </w:pPr>
            <w:hyperlink w:anchor="_Introduction" w:history="1">
              <w:r w:rsidR="00930E49" w:rsidRPr="00930E49">
                <w:rPr>
                  <w:rStyle w:val="Hyperlink"/>
                  <w:rFonts w:asciiTheme="minorHAnsi" w:hAnsiTheme="minorHAnsi" w:cstheme="minorHAnsi"/>
                  <w:b/>
                  <w:sz w:val="22"/>
                  <w:szCs w:val="22"/>
                </w:rPr>
                <w:t>Introduction</w:t>
              </w:r>
            </w:hyperlink>
            <w:r w:rsidR="00930E49" w:rsidRPr="00930E49">
              <w:rPr>
                <w:rFonts w:asciiTheme="minorHAnsi" w:hAnsiTheme="minorHAnsi" w:cstheme="minorHAnsi"/>
                <w:b/>
                <w:sz w:val="22"/>
                <w:szCs w:val="22"/>
              </w:rPr>
              <w:t xml:space="preserve"> </w:t>
            </w:r>
          </w:p>
          <w:p w14:paraId="617C0E11" w14:textId="77777777" w:rsidR="00930E49" w:rsidRPr="00930E49" w:rsidRDefault="00930E49" w:rsidP="00930E49">
            <w:pPr>
              <w:rPr>
                <w:rFonts w:asciiTheme="minorHAnsi" w:hAnsiTheme="minorHAnsi" w:cstheme="minorHAnsi"/>
                <w:b/>
                <w:sz w:val="22"/>
                <w:szCs w:val="22"/>
              </w:rPr>
            </w:pPr>
          </w:p>
        </w:tc>
        <w:tc>
          <w:tcPr>
            <w:tcW w:w="2642" w:type="dxa"/>
            <w:vAlign w:val="center"/>
          </w:tcPr>
          <w:p w14:paraId="6F3482D5"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6A63CD65" w14:textId="77777777" w:rsidTr="0027281E">
        <w:tc>
          <w:tcPr>
            <w:tcW w:w="6374" w:type="dxa"/>
          </w:tcPr>
          <w:p w14:paraId="339C8424" w14:textId="77777777" w:rsidR="00930E49" w:rsidRPr="00930E49" w:rsidRDefault="007A5E32" w:rsidP="000D6935">
            <w:pPr>
              <w:numPr>
                <w:ilvl w:val="0"/>
                <w:numId w:val="1"/>
              </w:numPr>
              <w:rPr>
                <w:rFonts w:asciiTheme="minorHAnsi" w:hAnsiTheme="minorHAnsi" w:cstheme="minorHAnsi"/>
                <w:b/>
                <w:sz w:val="22"/>
                <w:szCs w:val="22"/>
              </w:rPr>
            </w:pPr>
            <w:hyperlink w:anchor="_Equality_Statement" w:history="1">
              <w:r w:rsidR="00930E49" w:rsidRPr="00930E49">
                <w:rPr>
                  <w:rStyle w:val="Hyperlink"/>
                  <w:rFonts w:asciiTheme="minorHAnsi" w:hAnsiTheme="minorHAnsi" w:cstheme="minorHAnsi"/>
                  <w:b/>
                  <w:sz w:val="22"/>
                  <w:szCs w:val="22"/>
                </w:rPr>
                <w:t>Equality Statement</w:t>
              </w:r>
            </w:hyperlink>
          </w:p>
          <w:p w14:paraId="16862A01" w14:textId="77777777" w:rsidR="00930E49" w:rsidRPr="00930E49" w:rsidRDefault="00930E49" w:rsidP="00930E49">
            <w:pPr>
              <w:rPr>
                <w:rFonts w:asciiTheme="minorHAnsi" w:hAnsiTheme="minorHAnsi" w:cstheme="minorHAnsi"/>
                <w:b/>
                <w:sz w:val="22"/>
                <w:szCs w:val="22"/>
              </w:rPr>
            </w:pPr>
          </w:p>
        </w:tc>
        <w:tc>
          <w:tcPr>
            <w:tcW w:w="2642" w:type="dxa"/>
          </w:tcPr>
          <w:p w14:paraId="3406226F"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50DF7DD5" w14:textId="77777777" w:rsidTr="0027281E">
        <w:tc>
          <w:tcPr>
            <w:tcW w:w="6374" w:type="dxa"/>
          </w:tcPr>
          <w:p w14:paraId="11CB8A10" w14:textId="77777777" w:rsidR="00930E49" w:rsidRPr="00930E49" w:rsidRDefault="007A5E32" w:rsidP="000D6935">
            <w:pPr>
              <w:numPr>
                <w:ilvl w:val="0"/>
                <w:numId w:val="1"/>
              </w:numPr>
              <w:rPr>
                <w:rFonts w:asciiTheme="minorHAnsi" w:hAnsiTheme="minorHAnsi" w:cstheme="minorHAnsi"/>
                <w:b/>
                <w:sz w:val="22"/>
                <w:szCs w:val="22"/>
              </w:rPr>
            </w:pPr>
            <w:hyperlink w:anchor="_Definitions" w:history="1">
              <w:r w:rsidR="00930E49" w:rsidRPr="00930E49">
                <w:rPr>
                  <w:rStyle w:val="Hyperlink"/>
                  <w:rFonts w:asciiTheme="minorHAnsi" w:hAnsiTheme="minorHAnsi" w:cstheme="minorHAnsi"/>
                  <w:b/>
                  <w:sz w:val="22"/>
                  <w:szCs w:val="22"/>
                </w:rPr>
                <w:t>Definitions</w:t>
              </w:r>
            </w:hyperlink>
          </w:p>
          <w:p w14:paraId="487C50A5" w14:textId="77777777" w:rsidR="00930E49" w:rsidRPr="00930E49" w:rsidRDefault="00930E49" w:rsidP="00930E49">
            <w:pPr>
              <w:rPr>
                <w:rFonts w:asciiTheme="minorHAnsi" w:hAnsiTheme="minorHAnsi" w:cstheme="minorHAnsi"/>
                <w:b/>
                <w:sz w:val="22"/>
                <w:szCs w:val="22"/>
              </w:rPr>
            </w:pPr>
          </w:p>
        </w:tc>
        <w:tc>
          <w:tcPr>
            <w:tcW w:w="2642" w:type="dxa"/>
          </w:tcPr>
          <w:p w14:paraId="642E92B2" w14:textId="77777777" w:rsidR="00930E49" w:rsidRPr="00930E49" w:rsidRDefault="00930E49" w:rsidP="00930E49">
            <w:pPr>
              <w:rPr>
                <w:rFonts w:asciiTheme="minorHAnsi" w:hAnsiTheme="minorHAnsi" w:cstheme="minorHAnsi"/>
                <w:b/>
                <w:sz w:val="22"/>
                <w:szCs w:val="22"/>
              </w:rPr>
            </w:pPr>
          </w:p>
          <w:p w14:paraId="69BE9ED0"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0858526C" w14:textId="77777777" w:rsidTr="0027281E">
        <w:tc>
          <w:tcPr>
            <w:tcW w:w="6374" w:type="dxa"/>
          </w:tcPr>
          <w:p w14:paraId="28EB4047" w14:textId="77777777" w:rsidR="00930E49" w:rsidRPr="00930E49" w:rsidRDefault="007A5E32" w:rsidP="000D6935">
            <w:pPr>
              <w:numPr>
                <w:ilvl w:val="0"/>
                <w:numId w:val="1"/>
              </w:numPr>
              <w:rPr>
                <w:rFonts w:asciiTheme="minorHAnsi" w:hAnsiTheme="minorHAnsi" w:cstheme="minorHAnsi"/>
                <w:b/>
                <w:sz w:val="22"/>
                <w:szCs w:val="22"/>
              </w:rPr>
            </w:pPr>
            <w:hyperlink w:anchor="_Key_contacts" w:history="1">
              <w:r w:rsidR="00930E49" w:rsidRPr="00930E49">
                <w:rPr>
                  <w:rStyle w:val="Hyperlink"/>
                  <w:rFonts w:asciiTheme="minorHAnsi" w:hAnsiTheme="minorHAnsi" w:cstheme="minorHAnsi"/>
                  <w:b/>
                  <w:sz w:val="22"/>
                  <w:szCs w:val="22"/>
                </w:rPr>
                <w:t>Key contacts</w:t>
              </w:r>
            </w:hyperlink>
          </w:p>
          <w:p w14:paraId="640DACD9" w14:textId="77777777" w:rsidR="00930E49" w:rsidRPr="00930E49" w:rsidRDefault="00930E49" w:rsidP="00930E49">
            <w:pPr>
              <w:rPr>
                <w:rFonts w:asciiTheme="minorHAnsi" w:hAnsiTheme="minorHAnsi" w:cstheme="minorHAnsi"/>
                <w:b/>
                <w:sz w:val="22"/>
                <w:szCs w:val="22"/>
              </w:rPr>
            </w:pPr>
          </w:p>
        </w:tc>
        <w:tc>
          <w:tcPr>
            <w:tcW w:w="2642" w:type="dxa"/>
          </w:tcPr>
          <w:p w14:paraId="7BACDE7D"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p w14:paraId="31E06390" w14:textId="77777777" w:rsidR="00930E49" w:rsidRPr="00930E49" w:rsidRDefault="00930E49" w:rsidP="00930E49">
            <w:pPr>
              <w:rPr>
                <w:rFonts w:asciiTheme="minorHAnsi" w:hAnsiTheme="minorHAnsi" w:cstheme="minorHAnsi"/>
                <w:b/>
                <w:sz w:val="22"/>
                <w:szCs w:val="22"/>
              </w:rPr>
            </w:pPr>
          </w:p>
        </w:tc>
      </w:tr>
      <w:tr w:rsidR="00930E49" w:rsidRPr="00930E49" w14:paraId="098C5AAD" w14:textId="77777777" w:rsidTr="0027281E">
        <w:tc>
          <w:tcPr>
            <w:tcW w:w="6374" w:type="dxa"/>
          </w:tcPr>
          <w:p w14:paraId="3F5EBB2C" w14:textId="77777777" w:rsidR="00930E49" w:rsidRPr="00930E49" w:rsidRDefault="007A5E32" w:rsidP="000D6935">
            <w:pPr>
              <w:numPr>
                <w:ilvl w:val="0"/>
                <w:numId w:val="1"/>
              </w:numPr>
              <w:rPr>
                <w:rFonts w:asciiTheme="minorHAnsi" w:hAnsiTheme="minorHAnsi" w:cstheme="minorHAnsi"/>
                <w:b/>
                <w:sz w:val="22"/>
                <w:szCs w:val="22"/>
              </w:rPr>
            </w:pPr>
            <w:hyperlink w:anchor="_Roles_and_responsibilities" w:history="1">
              <w:r w:rsidR="00930E49" w:rsidRPr="00930E49">
                <w:rPr>
                  <w:rStyle w:val="Hyperlink"/>
                  <w:rFonts w:asciiTheme="minorHAnsi" w:hAnsiTheme="minorHAnsi" w:cstheme="minorHAnsi"/>
                  <w:b/>
                  <w:sz w:val="22"/>
                  <w:szCs w:val="22"/>
                </w:rPr>
                <w:t>Roles and responsibilities</w:t>
              </w:r>
            </w:hyperlink>
            <w:r w:rsidR="00930E49" w:rsidRPr="00930E49">
              <w:rPr>
                <w:rFonts w:asciiTheme="minorHAnsi" w:hAnsiTheme="minorHAnsi" w:cstheme="minorHAnsi"/>
                <w:b/>
                <w:sz w:val="22"/>
                <w:szCs w:val="22"/>
              </w:rPr>
              <w:br/>
            </w:r>
          </w:p>
        </w:tc>
        <w:tc>
          <w:tcPr>
            <w:tcW w:w="2642" w:type="dxa"/>
          </w:tcPr>
          <w:p w14:paraId="303F5AD5"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5598A3E7" w14:textId="77777777" w:rsidTr="0027281E">
        <w:tc>
          <w:tcPr>
            <w:tcW w:w="6374" w:type="dxa"/>
          </w:tcPr>
          <w:p w14:paraId="687F4249" w14:textId="77777777" w:rsidR="00930E49" w:rsidRPr="00930E49" w:rsidRDefault="007A5E32" w:rsidP="000D6935">
            <w:pPr>
              <w:numPr>
                <w:ilvl w:val="0"/>
                <w:numId w:val="1"/>
              </w:numPr>
              <w:rPr>
                <w:rFonts w:asciiTheme="minorHAnsi" w:hAnsiTheme="minorHAnsi" w:cstheme="minorHAnsi"/>
                <w:b/>
                <w:sz w:val="22"/>
                <w:szCs w:val="22"/>
              </w:rPr>
            </w:pPr>
            <w:hyperlink w:anchor="_Responding_to_and" w:history="1">
              <w:r w:rsidR="00930E49" w:rsidRPr="00930E49">
                <w:rPr>
                  <w:rStyle w:val="Hyperlink"/>
                  <w:rFonts w:asciiTheme="minorHAnsi" w:hAnsiTheme="minorHAnsi" w:cstheme="minorHAnsi"/>
                  <w:b/>
                  <w:sz w:val="22"/>
                  <w:szCs w:val="22"/>
                </w:rPr>
                <w:t>Responding to and recording concerns</w:t>
              </w:r>
            </w:hyperlink>
          </w:p>
          <w:p w14:paraId="751EE77F" w14:textId="77777777" w:rsidR="00930E49" w:rsidRPr="00930E49" w:rsidRDefault="00930E49" w:rsidP="00930E49">
            <w:pPr>
              <w:rPr>
                <w:rFonts w:asciiTheme="minorHAnsi" w:hAnsiTheme="minorHAnsi" w:cstheme="minorHAnsi"/>
                <w:b/>
                <w:sz w:val="22"/>
                <w:szCs w:val="22"/>
              </w:rPr>
            </w:pPr>
          </w:p>
        </w:tc>
        <w:tc>
          <w:tcPr>
            <w:tcW w:w="2642" w:type="dxa"/>
          </w:tcPr>
          <w:p w14:paraId="3DA3F271"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72CFD509" w14:textId="77777777" w:rsidTr="0027281E">
        <w:tc>
          <w:tcPr>
            <w:tcW w:w="6374" w:type="dxa"/>
          </w:tcPr>
          <w:p w14:paraId="5BD4C05D" w14:textId="77777777" w:rsidR="00930E49" w:rsidRPr="00930E49" w:rsidRDefault="007A5E32" w:rsidP="000D6935">
            <w:pPr>
              <w:numPr>
                <w:ilvl w:val="0"/>
                <w:numId w:val="1"/>
              </w:numPr>
              <w:rPr>
                <w:rFonts w:asciiTheme="minorHAnsi" w:hAnsiTheme="minorHAnsi" w:cstheme="minorHAnsi"/>
                <w:b/>
                <w:sz w:val="22"/>
                <w:szCs w:val="22"/>
              </w:rPr>
            </w:pPr>
            <w:hyperlink w:anchor="_Online_safety" w:history="1">
              <w:r w:rsidR="00930E49" w:rsidRPr="00930E49">
                <w:rPr>
                  <w:rStyle w:val="Hyperlink"/>
                  <w:rFonts w:asciiTheme="minorHAnsi" w:hAnsiTheme="minorHAnsi" w:cstheme="minorHAnsi"/>
                  <w:b/>
                  <w:sz w:val="22"/>
                  <w:szCs w:val="22"/>
                </w:rPr>
                <w:t>Online safety</w:t>
              </w:r>
            </w:hyperlink>
            <w:r w:rsidR="00930E49" w:rsidRPr="00930E49">
              <w:rPr>
                <w:rFonts w:asciiTheme="minorHAnsi" w:hAnsiTheme="minorHAnsi" w:cstheme="minorHAnsi"/>
                <w:b/>
                <w:sz w:val="22"/>
                <w:szCs w:val="22"/>
                <w:u w:val="single"/>
              </w:rPr>
              <w:t xml:space="preserve"> </w:t>
            </w:r>
          </w:p>
          <w:p w14:paraId="0BE49BC3" w14:textId="77777777" w:rsidR="00930E49" w:rsidRPr="00930E49" w:rsidRDefault="00930E49" w:rsidP="00930E49">
            <w:pPr>
              <w:rPr>
                <w:rFonts w:asciiTheme="minorHAnsi" w:hAnsiTheme="minorHAnsi" w:cstheme="minorHAnsi"/>
                <w:b/>
                <w:sz w:val="22"/>
                <w:szCs w:val="22"/>
              </w:rPr>
            </w:pPr>
          </w:p>
        </w:tc>
        <w:tc>
          <w:tcPr>
            <w:tcW w:w="2642" w:type="dxa"/>
          </w:tcPr>
          <w:p w14:paraId="5C383180"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3B40F208" w14:textId="77777777" w:rsidTr="0027281E">
        <w:tc>
          <w:tcPr>
            <w:tcW w:w="6374" w:type="dxa"/>
          </w:tcPr>
          <w:p w14:paraId="2A2CBCCC" w14:textId="77777777" w:rsidR="00930E49" w:rsidRPr="00930E49" w:rsidRDefault="007A5E32" w:rsidP="000D6935">
            <w:pPr>
              <w:numPr>
                <w:ilvl w:val="0"/>
                <w:numId w:val="1"/>
              </w:numPr>
              <w:rPr>
                <w:rFonts w:asciiTheme="minorHAnsi" w:hAnsiTheme="minorHAnsi" w:cstheme="minorHAnsi"/>
                <w:b/>
                <w:sz w:val="22"/>
                <w:szCs w:val="22"/>
              </w:rPr>
            </w:pPr>
            <w:hyperlink w:anchor="_Whistleblowing" w:history="1">
              <w:r w:rsidR="00930E49" w:rsidRPr="00930E49">
                <w:rPr>
                  <w:rStyle w:val="Hyperlink"/>
                  <w:rFonts w:asciiTheme="minorHAnsi" w:hAnsiTheme="minorHAnsi" w:cstheme="minorHAnsi"/>
                  <w:b/>
                  <w:sz w:val="22"/>
                  <w:szCs w:val="22"/>
                </w:rPr>
                <w:t>Whistleblowing</w:t>
              </w:r>
            </w:hyperlink>
            <w:r w:rsidR="00930E49" w:rsidRPr="00930E49">
              <w:rPr>
                <w:rFonts w:asciiTheme="minorHAnsi" w:hAnsiTheme="minorHAnsi" w:cstheme="minorHAnsi"/>
                <w:b/>
                <w:sz w:val="22"/>
                <w:szCs w:val="22"/>
                <w:u w:val="single"/>
              </w:rPr>
              <w:t xml:space="preserve"> </w:t>
            </w:r>
          </w:p>
          <w:p w14:paraId="1153A1C6" w14:textId="77777777" w:rsidR="00930E49" w:rsidRPr="00930E49" w:rsidRDefault="00930E49" w:rsidP="00930E49">
            <w:pPr>
              <w:rPr>
                <w:rFonts w:asciiTheme="minorHAnsi" w:hAnsiTheme="minorHAnsi" w:cstheme="minorHAnsi"/>
                <w:b/>
                <w:sz w:val="22"/>
                <w:szCs w:val="22"/>
              </w:rPr>
            </w:pPr>
          </w:p>
        </w:tc>
        <w:tc>
          <w:tcPr>
            <w:tcW w:w="2642" w:type="dxa"/>
          </w:tcPr>
          <w:p w14:paraId="5071DD3B"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47B64142" w14:textId="77777777" w:rsidTr="0027281E">
        <w:tc>
          <w:tcPr>
            <w:tcW w:w="6374" w:type="dxa"/>
          </w:tcPr>
          <w:p w14:paraId="4591EF54" w14:textId="77777777" w:rsidR="00930E49" w:rsidRPr="00930E49" w:rsidRDefault="007A5E32" w:rsidP="000D6935">
            <w:pPr>
              <w:numPr>
                <w:ilvl w:val="0"/>
                <w:numId w:val="1"/>
              </w:numPr>
              <w:rPr>
                <w:rFonts w:asciiTheme="minorHAnsi" w:hAnsiTheme="minorHAnsi" w:cstheme="minorHAnsi"/>
                <w:b/>
                <w:sz w:val="22"/>
                <w:szCs w:val="22"/>
              </w:rPr>
            </w:pPr>
            <w:hyperlink w:anchor="_Children_potentially_at" w:history="1">
              <w:r w:rsidR="00930E49" w:rsidRPr="00930E49">
                <w:rPr>
                  <w:rStyle w:val="Hyperlink"/>
                  <w:rFonts w:asciiTheme="minorHAnsi" w:hAnsiTheme="minorHAnsi" w:cstheme="minorHAnsi"/>
                  <w:b/>
                  <w:sz w:val="22"/>
                  <w:szCs w:val="22"/>
                </w:rPr>
                <w:t>Children potentially at greater risk of harm</w:t>
              </w:r>
            </w:hyperlink>
          </w:p>
          <w:p w14:paraId="0A973BDE" w14:textId="77777777" w:rsidR="00930E49" w:rsidRPr="00930E49" w:rsidRDefault="00930E49" w:rsidP="00930E49">
            <w:pPr>
              <w:rPr>
                <w:rFonts w:asciiTheme="minorHAnsi" w:hAnsiTheme="minorHAnsi" w:cstheme="minorHAnsi"/>
                <w:b/>
                <w:sz w:val="22"/>
                <w:szCs w:val="22"/>
              </w:rPr>
            </w:pPr>
          </w:p>
        </w:tc>
        <w:tc>
          <w:tcPr>
            <w:tcW w:w="2642" w:type="dxa"/>
          </w:tcPr>
          <w:p w14:paraId="66E058A9"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097E7CB1" w14:textId="77777777" w:rsidTr="0027281E">
        <w:tc>
          <w:tcPr>
            <w:tcW w:w="6374" w:type="dxa"/>
          </w:tcPr>
          <w:p w14:paraId="35F2501A" w14:textId="77777777" w:rsidR="00930E49" w:rsidRPr="00930E49" w:rsidRDefault="007A5E32" w:rsidP="000D6935">
            <w:pPr>
              <w:numPr>
                <w:ilvl w:val="0"/>
                <w:numId w:val="1"/>
              </w:numPr>
              <w:rPr>
                <w:rFonts w:asciiTheme="minorHAnsi" w:hAnsiTheme="minorHAnsi" w:cstheme="minorHAnsi"/>
                <w:b/>
                <w:sz w:val="22"/>
                <w:szCs w:val="22"/>
              </w:rPr>
            </w:pPr>
            <w:hyperlink w:anchor="_Records_and_information" w:history="1">
              <w:r w:rsidR="00930E49" w:rsidRPr="00930E49">
                <w:rPr>
                  <w:rStyle w:val="Hyperlink"/>
                  <w:rFonts w:asciiTheme="minorHAnsi" w:hAnsiTheme="minorHAnsi" w:cstheme="minorHAnsi"/>
                  <w:b/>
                  <w:sz w:val="22"/>
                  <w:szCs w:val="22"/>
                </w:rPr>
                <w:t>Records and information sharing</w:t>
              </w:r>
            </w:hyperlink>
          </w:p>
          <w:p w14:paraId="2BF7C818" w14:textId="77777777" w:rsidR="00930E49" w:rsidRPr="00930E49" w:rsidRDefault="00930E49" w:rsidP="00930E49">
            <w:pPr>
              <w:rPr>
                <w:rFonts w:asciiTheme="minorHAnsi" w:hAnsiTheme="minorHAnsi" w:cstheme="minorHAnsi"/>
                <w:b/>
                <w:sz w:val="22"/>
                <w:szCs w:val="22"/>
              </w:rPr>
            </w:pPr>
          </w:p>
        </w:tc>
        <w:tc>
          <w:tcPr>
            <w:tcW w:w="2642" w:type="dxa"/>
          </w:tcPr>
          <w:p w14:paraId="5BC4019B"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0496878D" w14:textId="77777777" w:rsidTr="0027281E">
        <w:tc>
          <w:tcPr>
            <w:tcW w:w="6374" w:type="dxa"/>
          </w:tcPr>
          <w:p w14:paraId="54823C8F" w14:textId="77777777" w:rsidR="00930E49" w:rsidRPr="00930E49" w:rsidRDefault="007A5E32" w:rsidP="000D6935">
            <w:pPr>
              <w:numPr>
                <w:ilvl w:val="0"/>
                <w:numId w:val="1"/>
              </w:numPr>
              <w:rPr>
                <w:rFonts w:asciiTheme="minorHAnsi" w:hAnsiTheme="minorHAnsi" w:cstheme="minorHAnsi"/>
                <w:b/>
                <w:sz w:val="22"/>
                <w:szCs w:val="22"/>
              </w:rPr>
            </w:pPr>
            <w:hyperlink w:anchor="_Site_safety" w:history="1">
              <w:r w:rsidR="00930E49" w:rsidRPr="00930E49">
                <w:rPr>
                  <w:rStyle w:val="Hyperlink"/>
                  <w:rFonts w:asciiTheme="minorHAnsi" w:hAnsiTheme="minorHAnsi" w:cstheme="minorHAnsi"/>
                  <w:b/>
                  <w:sz w:val="22"/>
                  <w:szCs w:val="22"/>
                </w:rPr>
                <w:t>Site safety</w:t>
              </w:r>
            </w:hyperlink>
            <w:r w:rsidR="00930E49" w:rsidRPr="00930E49">
              <w:rPr>
                <w:rFonts w:asciiTheme="minorHAnsi" w:hAnsiTheme="minorHAnsi" w:cstheme="minorHAnsi"/>
                <w:b/>
                <w:sz w:val="22"/>
                <w:szCs w:val="22"/>
              </w:rPr>
              <w:t xml:space="preserve"> </w:t>
            </w:r>
          </w:p>
          <w:p w14:paraId="235A24E0" w14:textId="77777777" w:rsidR="00930E49" w:rsidRPr="00930E49" w:rsidRDefault="00930E49" w:rsidP="00930E49">
            <w:pPr>
              <w:rPr>
                <w:rFonts w:asciiTheme="minorHAnsi" w:hAnsiTheme="minorHAnsi" w:cstheme="minorHAnsi"/>
                <w:b/>
                <w:sz w:val="22"/>
                <w:szCs w:val="22"/>
              </w:rPr>
            </w:pPr>
          </w:p>
        </w:tc>
        <w:tc>
          <w:tcPr>
            <w:tcW w:w="2642" w:type="dxa"/>
          </w:tcPr>
          <w:p w14:paraId="54456091"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2E203A57" w14:textId="77777777" w:rsidTr="0027281E">
        <w:tc>
          <w:tcPr>
            <w:tcW w:w="6374" w:type="dxa"/>
          </w:tcPr>
          <w:p w14:paraId="1DDADCC7" w14:textId="77777777" w:rsidR="00930E49" w:rsidRPr="00930E49" w:rsidRDefault="007A5E32" w:rsidP="000D6935">
            <w:pPr>
              <w:numPr>
                <w:ilvl w:val="0"/>
                <w:numId w:val="1"/>
              </w:numPr>
              <w:rPr>
                <w:rFonts w:asciiTheme="minorHAnsi" w:hAnsiTheme="minorHAnsi" w:cstheme="minorHAnsi"/>
                <w:b/>
                <w:sz w:val="22"/>
                <w:szCs w:val="22"/>
              </w:rPr>
            </w:pPr>
            <w:hyperlink w:anchor="_Child-on-child_abuse" w:history="1">
              <w:r w:rsidR="00930E49" w:rsidRPr="00930E49">
                <w:rPr>
                  <w:rStyle w:val="Hyperlink"/>
                  <w:rFonts w:asciiTheme="minorHAnsi" w:hAnsiTheme="minorHAnsi" w:cstheme="minorHAnsi"/>
                  <w:b/>
                  <w:sz w:val="22"/>
                  <w:szCs w:val="22"/>
                </w:rPr>
                <w:t>Child-on-child abuse</w:t>
              </w:r>
            </w:hyperlink>
          </w:p>
          <w:p w14:paraId="70548CBE" w14:textId="77777777" w:rsidR="00930E49" w:rsidRPr="00930E49" w:rsidRDefault="00930E49" w:rsidP="00930E49">
            <w:pPr>
              <w:rPr>
                <w:rFonts w:asciiTheme="minorHAnsi" w:hAnsiTheme="minorHAnsi" w:cstheme="minorHAnsi"/>
                <w:b/>
                <w:sz w:val="22"/>
                <w:szCs w:val="22"/>
              </w:rPr>
            </w:pPr>
          </w:p>
        </w:tc>
        <w:tc>
          <w:tcPr>
            <w:tcW w:w="2642" w:type="dxa"/>
          </w:tcPr>
          <w:p w14:paraId="76A835AE"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7D976B07" w14:textId="77777777" w:rsidTr="0027281E">
        <w:tc>
          <w:tcPr>
            <w:tcW w:w="6374" w:type="dxa"/>
          </w:tcPr>
          <w:p w14:paraId="256AE543" w14:textId="77777777" w:rsidR="00930E49" w:rsidRPr="00930E49" w:rsidRDefault="007A5E32" w:rsidP="00930E49">
            <w:pPr>
              <w:rPr>
                <w:rFonts w:asciiTheme="minorHAnsi" w:hAnsiTheme="minorHAnsi" w:cstheme="minorHAnsi"/>
                <w:b/>
                <w:sz w:val="22"/>
                <w:szCs w:val="22"/>
              </w:rPr>
            </w:pPr>
            <w:hyperlink w:anchor="_Appendix_1:_Types" w:history="1">
              <w:r w:rsidR="00930E49" w:rsidRPr="00930E49">
                <w:rPr>
                  <w:rStyle w:val="Hyperlink"/>
                  <w:rFonts w:asciiTheme="minorHAnsi" w:hAnsiTheme="minorHAnsi" w:cstheme="minorHAnsi"/>
                  <w:b/>
                  <w:sz w:val="22"/>
                  <w:szCs w:val="22"/>
                </w:rPr>
                <w:t>Appendix 1-Types of abuse and safeguarding concerns</w:t>
              </w:r>
            </w:hyperlink>
            <w:r w:rsidR="00930E49" w:rsidRPr="00930E49">
              <w:rPr>
                <w:rFonts w:asciiTheme="minorHAnsi" w:hAnsiTheme="minorHAnsi" w:cstheme="minorHAnsi"/>
                <w:b/>
                <w:sz w:val="22"/>
                <w:szCs w:val="22"/>
              </w:rPr>
              <w:t xml:space="preserve"> </w:t>
            </w:r>
          </w:p>
          <w:p w14:paraId="10EA0406" w14:textId="77777777" w:rsidR="00930E49" w:rsidRPr="00930E49" w:rsidRDefault="00930E49" w:rsidP="00930E49">
            <w:pPr>
              <w:rPr>
                <w:rFonts w:asciiTheme="minorHAnsi" w:hAnsiTheme="minorHAnsi" w:cstheme="minorHAnsi"/>
                <w:b/>
                <w:sz w:val="22"/>
                <w:szCs w:val="22"/>
              </w:rPr>
            </w:pPr>
          </w:p>
        </w:tc>
        <w:tc>
          <w:tcPr>
            <w:tcW w:w="2642" w:type="dxa"/>
          </w:tcPr>
          <w:p w14:paraId="7CA914FF"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01810043" w14:textId="77777777" w:rsidTr="0027281E">
        <w:tc>
          <w:tcPr>
            <w:tcW w:w="6374" w:type="dxa"/>
          </w:tcPr>
          <w:p w14:paraId="34F1D711" w14:textId="77777777" w:rsidR="00930E49" w:rsidRPr="00930E49" w:rsidRDefault="007A5E32" w:rsidP="00930E49">
            <w:pPr>
              <w:rPr>
                <w:rFonts w:asciiTheme="minorHAnsi" w:hAnsiTheme="minorHAnsi" w:cstheme="minorHAnsi"/>
                <w:b/>
                <w:sz w:val="22"/>
                <w:szCs w:val="22"/>
              </w:rPr>
            </w:pPr>
            <w:hyperlink w:anchor="_Appendix_2-Safer_recruitment" w:history="1">
              <w:r w:rsidR="00930E49" w:rsidRPr="00930E49">
                <w:rPr>
                  <w:rStyle w:val="Hyperlink"/>
                  <w:rFonts w:asciiTheme="minorHAnsi" w:hAnsiTheme="minorHAnsi" w:cstheme="minorHAnsi"/>
                  <w:b/>
                  <w:sz w:val="22"/>
                  <w:szCs w:val="22"/>
                </w:rPr>
                <w:t>Appendix 2-Safer recruitment</w:t>
              </w:r>
            </w:hyperlink>
          </w:p>
          <w:p w14:paraId="3CD473D4" w14:textId="77777777" w:rsidR="00930E49" w:rsidRPr="00930E49" w:rsidRDefault="00930E49" w:rsidP="00930E49">
            <w:pPr>
              <w:rPr>
                <w:rFonts w:asciiTheme="minorHAnsi" w:hAnsiTheme="minorHAnsi" w:cstheme="minorHAnsi"/>
                <w:b/>
                <w:sz w:val="22"/>
                <w:szCs w:val="22"/>
              </w:rPr>
            </w:pPr>
          </w:p>
        </w:tc>
        <w:tc>
          <w:tcPr>
            <w:tcW w:w="2642" w:type="dxa"/>
          </w:tcPr>
          <w:p w14:paraId="3D6C5EE3"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r w:rsidR="00930E49" w:rsidRPr="00930E49" w14:paraId="5FEE92AA" w14:textId="77777777" w:rsidTr="0027281E">
        <w:tc>
          <w:tcPr>
            <w:tcW w:w="6374" w:type="dxa"/>
          </w:tcPr>
          <w:p w14:paraId="4CF3BCFE" w14:textId="77777777" w:rsidR="00930E49" w:rsidRPr="00930E49" w:rsidRDefault="007A5E32" w:rsidP="00930E49">
            <w:pPr>
              <w:rPr>
                <w:rFonts w:asciiTheme="minorHAnsi" w:hAnsiTheme="minorHAnsi" w:cstheme="minorHAnsi"/>
                <w:b/>
                <w:sz w:val="22"/>
                <w:szCs w:val="22"/>
              </w:rPr>
            </w:pPr>
            <w:hyperlink w:anchor="_Appendix_3-_Statement" w:history="1">
              <w:r w:rsidR="00930E49" w:rsidRPr="00930E49">
                <w:rPr>
                  <w:rStyle w:val="Hyperlink"/>
                  <w:rFonts w:asciiTheme="minorHAnsi" w:hAnsiTheme="minorHAnsi" w:cstheme="minorHAnsi"/>
                  <w:b/>
                  <w:sz w:val="22"/>
                  <w:szCs w:val="22"/>
                </w:rPr>
                <w:t>Appendix 3-Statement of procedures for dealing with allegations of abuse against staff</w:t>
              </w:r>
            </w:hyperlink>
          </w:p>
          <w:p w14:paraId="3DA62E06" w14:textId="77777777" w:rsidR="00930E49" w:rsidRPr="00930E49" w:rsidRDefault="00930E49" w:rsidP="00930E49">
            <w:pPr>
              <w:rPr>
                <w:rFonts w:asciiTheme="minorHAnsi" w:hAnsiTheme="minorHAnsi" w:cstheme="minorHAnsi"/>
                <w:b/>
                <w:sz w:val="22"/>
                <w:szCs w:val="22"/>
              </w:rPr>
            </w:pPr>
          </w:p>
        </w:tc>
        <w:tc>
          <w:tcPr>
            <w:tcW w:w="2642" w:type="dxa"/>
          </w:tcPr>
          <w:p w14:paraId="2B4061A4"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t>XX</w:t>
            </w:r>
          </w:p>
        </w:tc>
      </w:tr>
    </w:tbl>
    <w:p w14:paraId="5E7D658A" w14:textId="77777777" w:rsidR="00930E49" w:rsidRPr="00930E49" w:rsidRDefault="00930E49" w:rsidP="00930E49">
      <w:pPr>
        <w:rPr>
          <w:rFonts w:asciiTheme="minorHAnsi" w:hAnsiTheme="minorHAnsi" w:cstheme="minorHAnsi"/>
          <w:b/>
          <w:sz w:val="22"/>
          <w:szCs w:val="22"/>
        </w:rPr>
      </w:pPr>
    </w:p>
    <w:p w14:paraId="0BAD3A8D" w14:textId="77777777" w:rsidR="00930E49" w:rsidRPr="00930E49" w:rsidRDefault="00930E49" w:rsidP="00930E49">
      <w:pPr>
        <w:rPr>
          <w:rFonts w:asciiTheme="minorHAnsi" w:hAnsiTheme="minorHAnsi" w:cstheme="minorHAnsi"/>
          <w:b/>
          <w:sz w:val="22"/>
          <w:szCs w:val="22"/>
        </w:rPr>
      </w:pPr>
      <w:r w:rsidRPr="00930E49">
        <w:rPr>
          <w:rFonts w:asciiTheme="minorHAnsi" w:hAnsiTheme="minorHAnsi" w:cstheme="minorHAnsi"/>
          <w:b/>
          <w:sz w:val="22"/>
          <w:szCs w:val="22"/>
        </w:rPr>
        <w:br w:type="page"/>
      </w:r>
    </w:p>
    <w:p w14:paraId="7282AC79" w14:textId="194FC94D" w:rsidR="00575F75" w:rsidRPr="0071467D" w:rsidRDefault="00575F75" w:rsidP="00575F75">
      <w:pPr>
        <w:rPr>
          <w:rFonts w:asciiTheme="minorHAnsi" w:hAnsiTheme="minorHAnsi" w:cstheme="minorHAnsi"/>
          <w:sz w:val="22"/>
          <w:szCs w:val="22"/>
        </w:rPr>
      </w:pPr>
      <w:r w:rsidRPr="0071467D">
        <w:rPr>
          <w:rFonts w:asciiTheme="minorHAnsi" w:eastAsia="Calibri" w:hAnsiTheme="minorHAnsi" w:cstheme="minorHAnsi"/>
          <w:sz w:val="22"/>
          <w:szCs w:val="22"/>
          <w:lang w:eastAsia="en-US"/>
        </w:rPr>
        <w:lastRenderedPageBreak/>
        <w:t xml:space="preserve">Aquila, The </w:t>
      </w:r>
      <w:r w:rsidR="004A187D" w:rsidRPr="0071467D">
        <w:rPr>
          <w:rFonts w:asciiTheme="minorHAnsi" w:eastAsia="Calibri" w:hAnsiTheme="minorHAnsi" w:cstheme="minorHAnsi"/>
          <w:sz w:val="22"/>
          <w:szCs w:val="22"/>
          <w:lang w:eastAsia="en-US"/>
        </w:rPr>
        <w:t>Diocese of Canterbury Academies Trust and all schools within the MAT are</w:t>
      </w:r>
      <w:r w:rsidRPr="00575F75">
        <w:rPr>
          <w:rFonts w:asciiTheme="minorHAnsi" w:eastAsia="Calibri" w:hAnsiTheme="minorHAnsi" w:cstheme="minorHAnsi"/>
          <w:sz w:val="22"/>
          <w:szCs w:val="22"/>
          <w:lang w:eastAsia="en-US"/>
        </w:rPr>
        <w:t xml:space="preserve"> committed to a strong culture of safeguarding, ensuring that all staff embrace the concept of “it could happen here” and recognise that safeguarding is everyone’s responsibility. </w:t>
      </w:r>
      <w:r w:rsidR="003B2C35" w:rsidRPr="0071467D">
        <w:rPr>
          <w:rFonts w:asciiTheme="minorHAnsi" w:hAnsiTheme="minorHAnsi" w:cstheme="minorHAnsi"/>
          <w:sz w:val="22"/>
          <w:szCs w:val="22"/>
        </w:rPr>
        <w:t xml:space="preserve">Aquila schools </w:t>
      </w:r>
      <w:r w:rsidRPr="00575F75">
        <w:rPr>
          <w:rFonts w:asciiTheme="minorHAnsi" w:hAnsiTheme="minorHAnsi" w:cstheme="minorHAnsi"/>
          <w:sz w:val="22"/>
          <w:szCs w:val="22"/>
        </w:rPr>
        <w:t>ensure that pupils are respected, listened to and supported when raising concerns. We remain child-centred and consider the child's voice, wishes and lived experience in all safeguarding decisions. Safeguarding is embedded throughout school life, curriculum delivery, policies and decision-making.</w:t>
      </w:r>
    </w:p>
    <w:p w14:paraId="4D8DF8B7" w14:textId="77777777" w:rsidR="005B12DA" w:rsidRPr="0071467D" w:rsidRDefault="005B12DA" w:rsidP="00575F75">
      <w:pPr>
        <w:rPr>
          <w:rFonts w:asciiTheme="minorHAnsi" w:hAnsiTheme="minorHAnsi" w:cstheme="minorHAnsi"/>
          <w:sz w:val="22"/>
          <w:szCs w:val="22"/>
        </w:rPr>
      </w:pPr>
    </w:p>
    <w:p w14:paraId="54565F5C" w14:textId="69DA1A65" w:rsidR="005B12DA" w:rsidRPr="0071467D" w:rsidRDefault="005B12DA" w:rsidP="005B12DA">
      <w:pPr>
        <w:jc w:val="both"/>
        <w:rPr>
          <w:rFonts w:asciiTheme="minorHAnsi" w:hAnsiTheme="minorHAnsi" w:cstheme="minorHAnsi"/>
          <w:i/>
          <w:sz w:val="22"/>
          <w:szCs w:val="22"/>
        </w:rPr>
      </w:pPr>
      <w:r w:rsidRPr="0071467D">
        <w:rPr>
          <w:rFonts w:asciiTheme="minorHAnsi" w:hAnsiTheme="minorHAnsi" w:cstheme="minorHAnsi"/>
          <w:sz w:val="22"/>
          <w:szCs w:val="22"/>
        </w:rPr>
        <w:t xml:space="preserve">The policy has been written for all our schools with our core values at its heart, but more specifically our values of </w:t>
      </w:r>
      <w:r w:rsidRPr="0071467D">
        <w:rPr>
          <w:rFonts w:asciiTheme="minorHAnsi" w:hAnsiTheme="minorHAnsi" w:cstheme="minorHAnsi"/>
          <w:b/>
          <w:sz w:val="22"/>
          <w:szCs w:val="22"/>
        </w:rPr>
        <w:t xml:space="preserve">collaborate, nurture, trust </w:t>
      </w:r>
      <w:r w:rsidRPr="0071467D">
        <w:rPr>
          <w:rFonts w:asciiTheme="minorHAnsi" w:hAnsiTheme="minorHAnsi" w:cstheme="minorHAnsi"/>
          <w:sz w:val="22"/>
          <w:szCs w:val="22"/>
        </w:rPr>
        <w:t>and</w:t>
      </w:r>
      <w:r w:rsidRPr="0071467D">
        <w:rPr>
          <w:rFonts w:asciiTheme="minorHAnsi" w:hAnsiTheme="minorHAnsi" w:cstheme="minorHAnsi"/>
          <w:b/>
          <w:sz w:val="22"/>
          <w:szCs w:val="22"/>
        </w:rPr>
        <w:t xml:space="preserve"> aspire</w:t>
      </w:r>
      <w:r w:rsidR="00D43C87" w:rsidRPr="0071467D">
        <w:rPr>
          <w:rFonts w:asciiTheme="minorHAnsi" w:hAnsiTheme="minorHAnsi" w:cstheme="minorHAnsi"/>
          <w:b/>
          <w:sz w:val="22"/>
          <w:szCs w:val="22"/>
        </w:rPr>
        <w:t>.</w:t>
      </w:r>
      <w:r w:rsidRPr="0071467D">
        <w:rPr>
          <w:rFonts w:asciiTheme="minorHAnsi" w:hAnsiTheme="minorHAnsi" w:cstheme="minorHAnsi"/>
          <w:b/>
          <w:sz w:val="22"/>
          <w:szCs w:val="22"/>
        </w:rPr>
        <w:t xml:space="preserve"> </w:t>
      </w:r>
      <w:r w:rsidR="0001501A" w:rsidRPr="0071467D">
        <w:rPr>
          <w:rFonts w:asciiTheme="minorHAnsi" w:hAnsiTheme="minorHAnsi" w:cstheme="minorHAnsi"/>
          <w:sz w:val="22"/>
          <w:szCs w:val="22"/>
        </w:rPr>
        <w:t xml:space="preserve">Our schools are </w:t>
      </w:r>
      <w:proofErr w:type="spellStart"/>
      <w:r w:rsidR="0001501A" w:rsidRPr="0071467D">
        <w:rPr>
          <w:rFonts w:asciiTheme="minorHAnsi" w:hAnsiTheme="minorHAnsi" w:cstheme="minorHAnsi"/>
          <w:sz w:val="22"/>
          <w:szCs w:val="22"/>
        </w:rPr>
        <w:t>commited</w:t>
      </w:r>
      <w:proofErr w:type="spellEnd"/>
      <w:r w:rsidR="0001501A" w:rsidRPr="0071467D">
        <w:rPr>
          <w:rFonts w:asciiTheme="minorHAnsi" w:hAnsiTheme="minorHAnsi" w:cstheme="minorHAnsi"/>
          <w:sz w:val="22"/>
          <w:szCs w:val="22"/>
        </w:rPr>
        <w:t xml:space="preserve"> to </w:t>
      </w:r>
      <w:r w:rsidR="00580676" w:rsidRPr="0071467D">
        <w:rPr>
          <w:rFonts w:asciiTheme="minorHAnsi" w:hAnsiTheme="minorHAnsi" w:cstheme="minorHAnsi"/>
          <w:sz w:val="22"/>
          <w:szCs w:val="22"/>
        </w:rPr>
        <w:t>providing safe learning environments</w:t>
      </w:r>
      <w:r w:rsidR="00BB3BDC" w:rsidRPr="0071467D">
        <w:rPr>
          <w:rFonts w:asciiTheme="minorHAnsi" w:hAnsiTheme="minorHAnsi" w:cstheme="minorHAnsi"/>
          <w:sz w:val="22"/>
          <w:szCs w:val="22"/>
        </w:rPr>
        <w:t>, providing</w:t>
      </w:r>
      <w:r w:rsidRPr="0071467D">
        <w:rPr>
          <w:rFonts w:asciiTheme="minorHAnsi" w:hAnsiTheme="minorHAnsi" w:cstheme="minorHAnsi"/>
          <w:sz w:val="22"/>
          <w:szCs w:val="22"/>
        </w:rPr>
        <w:t xml:space="preserve"> places of sanctuary and in the case of our schools with a Christian Foundation, </w:t>
      </w:r>
      <w:r w:rsidR="004D1AAA" w:rsidRPr="0071467D">
        <w:rPr>
          <w:rFonts w:asciiTheme="minorHAnsi" w:hAnsiTheme="minorHAnsi" w:cstheme="minorHAnsi"/>
          <w:sz w:val="22"/>
          <w:szCs w:val="22"/>
        </w:rPr>
        <w:t>communities</w:t>
      </w:r>
      <w:r w:rsidRPr="0071467D">
        <w:rPr>
          <w:rFonts w:asciiTheme="minorHAnsi" w:hAnsiTheme="minorHAnsi" w:cstheme="minorHAnsi"/>
          <w:sz w:val="22"/>
          <w:szCs w:val="22"/>
        </w:rPr>
        <w:t xml:space="preserve"> of distinctiveness with God’s love and the teachings of Jesus at the heart of all they do. </w:t>
      </w:r>
    </w:p>
    <w:p w14:paraId="1A1F929F" w14:textId="77777777" w:rsidR="00575F75" w:rsidRPr="00575F75" w:rsidRDefault="00575F75" w:rsidP="00575F75">
      <w:pPr>
        <w:rPr>
          <w:rFonts w:asciiTheme="minorHAnsi" w:eastAsia="Calibri" w:hAnsiTheme="minorHAnsi" w:cstheme="minorHAnsi"/>
          <w:sz w:val="22"/>
          <w:szCs w:val="22"/>
          <w:lang w:eastAsia="en-US"/>
        </w:rPr>
      </w:pPr>
    </w:p>
    <w:p w14:paraId="4848B08F" w14:textId="698D58EF" w:rsidR="00575F75" w:rsidRPr="00575F75" w:rsidRDefault="00575F75" w:rsidP="00575F75">
      <w:pPr>
        <w:rPr>
          <w:rFonts w:asciiTheme="minorHAnsi" w:hAnsiTheme="minorHAnsi" w:cstheme="minorHAnsi"/>
          <w:sz w:val="22"/>
          <w:szCs w:val="22"/>
        </w:rPr>
      </w:pPr>
      <w:r w:rsidRPr="00575F75">
        <w:rPr>
          <w:rFonts w:asciiTheme="minorHAnsi" w:eastAsia="Calibri" w:hAnsiTheme="minorHAnsi" w:cstheme="minorHAnsi"/>
          <w:sz w:val="22"/>
          <w:szCs w:val="22"/>
          <w:lang w:eastAsia="en-US"/>
        </w:rPr>
        <w:t xml:space="preserve">We are fully committed to creating a culture of vigilance. We expect everyone who works in </w:t>
      </w:r>
      <w:r w:rsidR="00C63DF3" w:rsidRPr="0071467D">
        <w:rPr>
          <w:rFonts w:asciiTheme="minorHAnsi" w:eastAsia="Calibri" w:hAnsiTheme="minorHAnsi" w:cstheme="minorHAnsi"/>
          <w:sz w:val="22"/>
          <w:szCs w:val="22"/>
          <w:lang w:eastAsia="en-US"/>
        </w:rPr>
        <w:t>or</w:t>
      </w:r>
      <w:r w:rsidRPr="00575F75">
        <w:rPr>
          <w:rFonts w:asciiTheme="minorHAnsi" w:eastAsia="Calibri" w:hAnsiTheme="minorHAnsi" w:cstheme="minorHAnsi"/>
          <w:sz w:val="22"/>
          <w:szCs w:val="22"/>
          <w:lang w:eastAsia="en-US"/>
        </w:rPr>
        <w:t xml:space="preserve"> visits our school</w:t>
      </w:r>
      <w:r w:rsidR="00C63DF3" w:rsidRPr="0071467D">
        <w:rPr>
          <w:rFonts w:asciiTheme="minorHAnsi" w:eastAsia="Calibri" w:hAnsiTheme="minorHAnsi" w:cstheme="minorHAnsi"/>
          <w:sz w:val="22"/>
          <w:szCs w:val="22"/>
          <w:lang w:eastAsia="en-US"/>
        </w:rPr>
        <w:t>s</w:t>
      </w:r>
      <w:r w:rsidRPr="00575F75">
        <w:rPr>
          <w:rFonts w:asciiTheme="minorHAnsi" w:eastAsia="Calibri" w:hAnsiTheme="minorHAnsi" w:cstheme="minorHAnsi"/>
          <w:sz w:val="22"/>
          <w:szCs w:val="22"/>
          <w:lang w:eastAsia="en-US"/>
        </w:rPr>
        <w:t xml:space="preserve"> to share this commitment. We encourage staff, pupils and visitors to report anything that concerns them</w:t>
      </w:r>
      <w:r w:rsidR="00173EE9" w:rsidRPr="0071467D">
        <w:rPr>
          <w:rFonts w:asciiTheme="minorHAnsi" w:eastAsia="Calibri" w:hAnsiTheme="minorHAnsi" w:cstheme="minorHAnsi"/>
          <w:sz w:val="22"/>
          <w:szCs w:val="22"/>
          <w:lang w:eastAsia="en-US"/>
        </w:rPr>
        <w:t>. W</w:t>
      </w:r>
      <w:r w:rsidRPr="00575F75">
        <w:rPr>
          <w:rFonts w:asciiTheme="minorHAnsi" w:eastAsia="Calibri" w:hAnsiTheme="minorHAnsi" w:cstheme="minorHAnsi"/>
          <w:sz w:val="22"/>
          <w:szCs w:val="22"/>
          <w:lang w:eastAsia="en-US"/>
        </w:rPr>
        <w:t xml:space="preserve">e will always act in the best interest of the child. </w:t>
      </w:r>
      <w:r w:rsidRPr="00575F75">
        <w:rPr>
          <w:rFonts w:asciiTheme="minorHAnsi" w:hAnsiTheme="minorHAnsi" w:cstheme="minorHAnsi"/>
          <w:sz w:val="22"/>
          <w:szCs w:val="22"/>
        </w:rPr>
        <w:t>Staff recognise that no single practitioner can have a full picture of a child’s circumstances and therefore effective information sharing and multi-agency working are essential.</w:t>
      </w:r>
    </w:p>
    <w:p w14:paraId="27AA2CC7" w14:textId="77777777" w:rsidR="00575F75" w:rsidRPr="00575F75" w:rsidRDefault="00575F75" w:rsidP="00575F75">
      <w:pPr>
        <w:rPr>
          <w:rFonts w:asciiTheme="minorHAnsi" w:eastAsia="Calibri" w:hAnsiTheme="minorHAnsi" w:cstheme="minorHAnsi"/>
          <w:sz w:val="22"/>
          <w:szCs w:val="22"/>
          <w:lang w:eastAsia="en-US"/>
        </w:rPr>
      </w:pPr>
    </w:p>
    <w:p w14:paraId="46848511" w14:textId="6E99B505" w:rsidR="00575F75" w:rsidRPr="00575F75" w:rsidRDefault="00575F75" w:rsidP="00575F75">
      <w:pPr>
        <w:rPr>
          <w:rFonts w:asciiTheme="minorHAnsi" w:eastAsia="Calibri" w:hAnsiTheme="minorHAnsi" w:cstheme="minorHAnsi"/>
          <w:sz w:val="22"/>
          <w:szCs w:val="22"/>
          <w:lang w:eastAsia="en-US"/>
        </w:rPr>
      </w:pPr>
      <w:r w:rsidRPr="00575F75">
        <w:rPr>
          <w:rFonts w:asciiTheme="minorHAnsi" w:eastAsia="Calibri" w:hAnsiTheme="minorHAnsi" w:cstheme="minorHAnsi"/>
          <w:sz w:val="22"/>
          <w:szCs w:val="22"/>
          <w:lang w:eastAsia="en-US"/>
        </w:rPr>
        <w:t xml:space="preserve">Our pupils are taught how to stay safe, including when online and to recognise when they may be at risk. We ensure our pupils know how to get help when they need it. In line with the latest </w:t>
      </w:r>
      <w:hyperlink r:id="rId13" w:history="1">
        <w:r w:rsidRPr="00575F75">
          <w:rPr>
            <w:rFonts w:asciiTheme="minorHAnsi" w:eastAsia="Calibri" w:hAnsiTheme="minorHAnsi" w:cstheme="minorHAnsi"/>
            <w:color w:val="0563C1"/>
            <w:sz w:val="22"/>
            <w:szCs w:val="22"/>
            <w:u w:val="single"/>
            <w:lang w:eastAsia="en-US"/>
          </w:rPr>
          <w:t>Working Together to Safeguard Children</w:t>
        </w:r>
      </w:hyperlink>
      <w:r w:rsidRPr="00575F75">
        <w:rPr>
          <w:rFonts w:asciiTheme="minorHAnsi" w:eastAsia="Calibri" w:hAnsiTheme="minorHAnsi" w:cstheme="minorHAnsi"/>
          <w:sz w:val="22"/>
          <w:szCs w:val="22"/>
          <w:lang w:eastAsia="en-US"/>
        </w:rPr>
        <w:t>, we place importance on contextual safeguarding and consider risks in our local community when assessing the safety of our pupils.</w:t>
      </w:r>
    </w:p>
    <w:p w14:paraId="64F1AE8C" w14:textId="77777777" w:rsidR="00575F75" w:rsidRPr="00575F75" w:rsidRDefault="00575F75" w:rsidP="00575F75">
      <w:pPr>
        <w:rPr>
          <w:rFonts w:asciiTheme="minorHAnsi" w:eastAsia="Calibri" w:hAnsiTheme="minorHAnsi" w:cstheme="minorHAnsi"/>
          <w:sz w:val="22"/>
          <w:szCs w:val="22"/>
          <w:lang w:eastAsia="en-US"/>
        </w:rPr>
      </w:pPr>
    </w:p>
    <w:p w14:paraId="26C214BE" w14:textId="77777777" w:rsidR="00575F75" w:rsidRPr="00575F75" w:rsidRDefault="00575F75" w:rsidP="00575F75">
      <w:pPr>
        <w:rPr>
          <w:rFonts w:asciiTheme="minorHAnsi" w:eastAsia="Calibri" w:hAnsiTheme="minorHAnsi" w:cstheme="minorHAnsi"/>
          <w:sz w:val="22"/>
          <w:szCs w:val="22"/>
          <w:lang w:eastAsia="en-US"/>
        </w:rPr>
      </w:pPr>
      <w:r w:rsidRPr="00575F75">
        <w:rPr>
          <w:rFonts w:asciiTheme="minorHAnsi" w:eastAsia="Calibri" w:hAnsiTheme="minorHAnsi" w:cstheme="minorHAnsi"/>
          <w:sz w:val="22"/>
          <w:szCs w:val="22"/>
          <w:lang w:eastAsia="en-US"/>
        </w:rPr>
        <w:t>The latest version of this policy is available on the school website and upon request.</w:t>
      </w:r>
    </w:p>
    <w:p w14:paraId="7EA2755E" w14:textId="77777777" w:rsidR="00575F75" w:rsidRPr="00575F75" w:rsidRDefault="00575F75" w:rsidP="00575F75">
      <w:pPr>
        <w:rPr>
          <w:rFonts w:ascii="Verdana" w:eastAsia="Calibri" w:hAnsi="Verdana" w:cs="Calibri"/>
          <w:sz w:val="20"/>
          <w:szCs w:val="20"/>
          <w:lang w:eastAsia="en-US"/>
        </w:rPr>
      </w:pPr>
    </w:p>
    <w:p w14:paraId="07B97446" w14:textId="77777777" w:rsidR="0071467D" w:rsidRDefault="00575F75" w:rsidP="00575F75">
      <w:pPr>
        <w:keepNext/>
        <w:keepLines/>
        <w:ind w:left="720"/>
        <w:outlineLvl w:val="0"/>
        <w:rPr>
          <w:rFonts w:asciiTheme="minorHAnsi" w:hAnsiTheme="minorHAnsi" w:cstheme="minorHAnsi"/>
          <w:b/>
          <w:bCs/>
          <w:lang w:eastAsia="en-US"/>
        </w:rPr>
      </w:pPr>
      <w:bookmarkStart w:id="2" w:name="_Equality_Statement"/>
      <w:bookmarkEnd w:id="2"/>
      <w:r w:rsidRPr="00575F75">
        <w:rPr>
          <w:rFonts w:asciiTheme="minorHAnsi" w:hAnsiTheme="minorHAnsi" w:cstheme="minorHAnsi"/>
          <w:b/>
          <w:bCs/>
          <w:lang w:eastAsia="en-US"/>
        </w:rPr>
        <w:t>Equality Statement</w:t>
      </w:r>
    </w:p>
    <w:p w14:paraId="2ED39835" w14:textId="77777777" w:rsidR="00161F33" w:rsidRPr="00161F33" w:rsidRDefault="00161F33" w:rsidP="00575F75">
      <w:pPr>
        <w:keepNext/>
        <w:keepLines/>
        <w:ind w:left="720"/>
        <w:outlineLvl w:val="0"/>
        <w:rPr>
          <w:rFonts w:asciiTheme="minorHAnsi" w:hAnsiTheme="minorHAnsi" w:cstheme="minorHAnsi"/>
          <w:b/>
          <w:bCs/>
          <w:lang w:eastAsia="en-US"/>
        </w:rPr>
      </w:pPr>
    </w:p>
    <w:p w14:paraId="5220CBC7" w14:textId="77777777" w:rsidR="00161F33" w:rsidRPr="00161F33" w:rsidRDefault="00161F33" w:rsidP="00161F33">
      <w:pPr>
        <w:keepNext/>
        <w:keepLines/>
        <w:outlineLvl w:val="0"/>
        <w:rPr>
          <w:rFonts w:asciiTheme="minorHAnsi" w:hAnsiTheme="minorHAnsi" w:cstheme="minorHAnsi"/>
          <w:lang w:val="en-US" w:eastAsia="en-US"/>
        </w:rPr>
      </w:pPr>
      <w:r w:rsidRPr="00161F33">
        <w:rPr>
          <w:rFonts w:asciiTheme="minorHAnsi" w:hAnsiTheme="minorHAnsi" w:cstheme="minorHAnsi"/>
          <w:lang w:val="en-US" w:eastAsia="en-US"/>
        </w:rPr>
        <w:t xml:space="preserve">Some children have an increased risk of abuse, and additional barriers can exist for some children with respect to </w:t>
      </w:r>
      <w:proofErr w:type="spellStart"/>
      <w:r w:rsidRPr="00161F33">
        <w:rPr>
          <w:rFonts w:asciiTheme="minorHAnsi" w:hAnsiTheme="minorHAnsi" w:cstheme="minorHAnsi"/>
          <w:lang w:val="en-US" w:eastAsia="en-US"/>
        </w:rPr>
        <w:t>recognising</w:t>
      </w:r>
      <w:proofErr w:type="spellEnd"/>
      <w:r w:rsidRPr="00161F33">
        <w:rPr>
          <w:rFonts w:asciiTheme="minorHAnsi" w:hAnsiTheme="minorHAnsi" w:cstheme="minorHAnsi"/>
          <w:lang w:val="en-US" w:eastAsia="en-US"/>
        </w:rPr>
        <w:t xml:space="preserve"> or disclosing it. We are committed to anti-discriminatory practice and recognise children’s diverse circumstances. We ensure that all children have the same protection, regardless of any barriers they may face.</w:t>
      </w:r>
    </w:p>
    <w:p w14:paraId="4F367C4A" w14:textId="77777777" w:rsidR="00161F33" w:rsidRPr="00161F33" w:rsidRDefault="00161F33" w:rsidP="00161F33">
      <w:pPr>
        <w:keepNext/>
        <w:keepLines/>
        <w:outlineLvl w:val="0"/>
        <w:rPr>
          <w:rFonts w:asciiTheme="minorHAnsi" w:hAnsiTheme="minorHAnsi" w:cstheme="minorHAnsi"/>
          <w:lang w:val="en-US" w:eastAsia="en-US"/>
        </w:rPr>
      </w:pPr>
      <w:r w:rsidRPr="00161F33">
        <w:rPr>
          <w:rFonts w:asciiTheme="minorHAnsi" w:hAnsiTheme="minorHAnsi" w:cstheme="minorHAnsi"/>
          <w:lang w:val="en-US" w:eastAsia="en-US"/>
        </w:rPr>
        <w:t>We give special consideration to children who:</w:t>
      </w:r>
    </w:p>
    <w:p w14:paraId="784B0B68" w14:textId="77777777" w:rsidR="00161F33" w:rsidRPr="00161F33" w:rsidRDefault="00161F33" w:rsidP="000D6935">
      <w:pPr>
        <w:keepNext/>
        <w:keepLines/>
        <w:numPr>
          <w:ilvl w:val="0"/>
          <w:numId w:val="2"/>
        </w:numPr>
        <w:outlineLvl w:val="0"/>
        <w:rPr>
          <w:rFonts w:asciiTheme="minorHAnsi" w:hAnsiTheme="minorHAnsi" w:cstheme="minorHAnsi"/>
          <w:lang w:val="en-US" w:eastAsia="en-US"/>
        </w:rPr>
      </w:pPr>
      <w:r w:rsidRPr="00161F33">
        <w:rPr>
          <w:rFonts w:asciiTheme="minorHAnsi" w:hAnsiTheme="minorHAnsi" w:cstheme="minorHAnsi"/>
          <w:lang w:val="en-US" w:eastAsia="en-US"/>
        </w:rPr>
        <w:t>Have special educational needs (SEN) or disabilities or health conditions (see section 9)</w:t>
      </w:r>
    </w:p>
    <w:p w14:paraId="72017D87" w14:textId="77777777" w:rsidR="00161F33" w:rsidRPr="00161F33" w:rsidRDefault="00161F33" w:rsidP="000D6935">
      <w:pPr>
        <w:keepNext/>
        <w:keepLines/>
        <w:numPr>
          <w:ilvl w:val="0"/>
          <w:numId w:val="2"/>
        </w:numPr>
        <w:outlineLvl w:val="0"/>
        <w:rPr>
          <w:rFonts w:asciiTheme="minorHAnsi" w:hAnsiTheme="minorHAnsi" w:cstheme="minorHAnsi"/>
          <w:lang w:val="en-US" w:eastAsia="en-US"/>
        </w:rPr>
      </w:pPr>
      <w:r w:rsidRPr="00161F33">
        <w:rPr>
          <w:rFonts w:asciiTheme="minorHAnsi" w:hAnsiTheme="minorHAnsi" w:cstheme="minorHAnsi"/>
          <w:lang w:val="en-US" w:eastAsia="en-US"/>
        </w:rPr>
        <w:t xml:space="preserve">Are young </w:t>
      </w:r>
      <w:proofErr w:type="spellStart"/>
      <w:r w:rsidRPr="00161F33">
        <w:rPr>
          <w:rFonts w:asciiTheme="minorHAnsi" w:hAnsiTheme="minorHAnsi" w:cstheme="minorHAnsi"/>
          <w:lang w:val="en-US" w:eastAsia="en-US"/>
        </w:rPr>
        <w:t>carers</w:t>
      </w:r>
      <w:proofErr w:type="spellEnd"/>
    </w:p>
    <w:p w14:paraId="3E39A1D9" w14:textId="77777777" w:rsidR="00161F33" w:rsidRPr="00161F33" w:rsidRDefault="00161F33" w:rsidP="000D6935">
      <w:pPr>
        <w:keepNext/>
        <w:keepLines/>
        <w:numPr>
          <w:ilvl w:val="0"/>
          <w:numId w:val="2"/>
        </w:numPr>
        <w:outlineLvl w:val="0"/>
        <w:rPr>
          <w:rFonts w:asciiTheme="minorHAnsi" w:hAnsiTheme="minorHAnsi" w:cstheme="minorHAnsi"/>
          <w:lang w:val="en-US" w:eastAsia="en-US"/>
        </w:rPr>
      </w:pPr>
      <w:r w:rsidRPr="00161F33">
        <w:rPr>
          <w:rFonts w:asciiTheme="minorHAnsi" w:hAnsiTheme="minorHAnsi" w:cstheme="minorHAnsi"/>
          <w:lang w:val="en-US" w:eastAsia="en-US"/>
        </w:rPr>
        <w:t xml:space="preserve">May experience discrimination due to their race, ethnicity, religion, gender identification or sexuality </w:t>
      </w:r>
    </w:p>
    <w:p w14:paraId="4402DAC6" w14:textId="77777777" w:rsidR="00161F33" w:rsidRPr="00161F33" w:rsidRDefault="00161F33" w:rsidP="000D6935">
      <w:pPr>
        <w:keepNext/>
        <w:keepLines/>
        <w:numPr>
          <w:ilvl w:val="0"/>
          <w:numId w:val="2"/>
        </w:numPr>
        <w:outlineLvl w:val="0"/>
        <w:rPr>
          <w:rFonts w:asciiTheme="minorHAnsi" w:hAnsiTheme="minorHAnsi" w:cstheme="minorHAnsi"/>
          <w:lang w:val="en-US" w:eastAsia="en-US"/>
        </w:rPr>
      </w:pPr>
      <w:r w:rsidRPr="00161F33">
        <w:rPr>
          <w:rFonts w:asciiTheme="minorHAnsi" w:hAnsiTheme="minorHAnsi" w:cstheme="minorHAnsi"/>
          <w:lang w:val="en-US" w:eastAsia="en-US"/>
        </w:rPr>
        <w:t>Have English as an additional language</w:t>
      </w:r>
    </w:p>
    <w:p w14:paraId="3C8FA8B5" w14:textId="77777777" w:rsidR="00161F33" w:rsidRPr="00161F33" w:rsidRDefault="00161F33" w:rsidP="000D6935">
      <w:pPr>
        <w:keepNext/>
        <w:keepLines/>
        <w:numPr>
          <w:ilvl w:val="0"/>
          <w:numId w:val="2"/>
        </w:numPr>
        <w:outlineLvl w:val="0"/>
        <w:rPr>
          <w:rFonts w:asciiTheme="minorHAnsi" w:hAnsiTheme="minorHAnsi" w:cstheme="minorHAnsi"/>
          <w:lang w:val="en-US" w:eastAsia="en-US"/>
        </w:rPr>
      </w:pPr>
      <w:r w:rsidRPr="00161F33">
        <w:rPr>
          <w:rFonts w:asciiTheme="minorHAnsi" w:hAnsiTheme="minorHAnsi" w:cstheme="minorHAnsi"/>
          <w:lang w:val="en-US" w:eastAsia="en-US"/>
        </w:rPr>
        <w:t xml:space="preserve">Are known to be living in difficult situations – for example, temporary accommodation or where there are issues such as substance abuse or domestic violence </w:t>
      </w:r>
    </w:p>
    <w:p w14:paraId="6E480C3B" w14:textId="77777777" w:rsidR="00161F33" w:rsidRPr="00161F33" w:rsidRDefault="00161F33" w:rsidP="000D6935">
      <w:pPr>
        <w:keepNext/>
        <w:keepLines/>
        <w:numPr>
          <w:ilvl w:val="0"/>
          <w:numId w:val="2"/>
        </w:numPr>
        <w:outlineLvl w:val="0"/>
        <w:rPr>
          <w:rFonts w:asciiTheme="minorHAnsi" w:hAnsiTheme="minorHAnsi" w:cstheme="minorHAnsi"/>
          <w:lang w:val="en-US" w:eastAsia="en-US"/>
        </w:rPr>
      </w:pPr>
      <w:r w:rsidRPr="00161F33">
        <w:rPr>
          <w:rFonts w:asciiTheme="minorHAnsi" w:hAnsiTheme="minorHAnsi" w:cstheme="minorHAnsi"/>
          <w:lang w:val="en-US" w:eastAsia="en-US"/>
        </w:rPr>
        <w:t xml:space="preserve">Are at risk of FGM, sexual exploitation, forced marriage, or </w:t>
      </w:r>
      <w:proofErr w:type="spellStart"/>
      <w:r w:rsidRPr="00161F33">
        <w:rPr>
          <w:rFonts w:asciiTheme="minorHAnsi" w:hAnsiTheme="minorHAnsi" w:cstheme="minorHAnsi"/>
          <w:lang w:val="en-US" w:eastAsia="en-US"/>
        </w:rPr>
        <w:t>radicalisation</w:t>
      </w:r>
      <w:proofErr w:type="spellEnd"/>
    </w:p>
    <w:p w14:paraId="5D0A2386" w14:textId="77777777" w:rsidR="00161F33" w:rsidRPr="00161F33" w:rsidRDefault="00161F33" w:rsidP="000D6935">
      <w:pPr>
        <w:keepNext/>
        <w:keepLines/>
        <w:numPr>
          <w:ilvl w:val="0"/>
          <w:numId w:val="2"/>
        </w:numPr>
        <w:outlineLvl w:val="0"/>
        <w:rPr>
          <w:rFonts w:asciiTheme="minorHAnsi" w:hAnsiTheme="minorHAnsi" w:cstheme="minorHAnsi"/>
          <w:lang w:val="en-US" w:eastAsia="en-US"/>
        </w:rPr>
      </w:pPr>
      <w:r w:rsidRPr="00161F33">
        <w:rPr>
          <w:rFonts w:asciiTheme="minorHAnsi" w:hAnsiTheme="minorHAnsi" w:cstheme="minorHAnsi"/>
          <w:lang w:val="en-US" w:eastAsia="en-US"/>
        </w:rPr>
        <w:t>Are asylum seekers</w:t>
      </w:r>
    </w:p>
    <w:p w14:paraId="6901C1B1" w14:textId="77777777" w:rsidR="00161F33" w:rsidRPr="00161F33" w:rsidRDefault="00161F33" w:rsidP="000D6935">
      <w:pPr>
        <w:keepNext/>
        <w:keepLines/>
        <w:numPr>
          <w:ilvl w:val="0"/>
          <w:numId w:val="2"/>
        </w:numPr>
        <w:outlineLvl w:val="0"/>
        <w:rPr>
          <w:rFonts w:asciiTheme="minorHAnsi" w:hAnsiTheme="minorHAnsi" w:cstheme="minorHAnsi"/>
          <w:lang w:val="en-US" w:eastAsia="en-US"/>
        </w:rPr>
      </w:pPr>
      <w:r w:rsidRPr="00161F33">
        <w:rPr>
          <w:rFonts w:asciiTheme="minorHAnsi" w:hAnsiTheme="minorHAnsi" w:cstheme="minorHAnsi"/>
          <w:lang w:val="en-US" w:eastAsia="en-US"/>
        </w:rPr>
        <w:t xml:space="preserve">Are at risk due to either their own or a family member’s mental health needs </w:t>
      </w:r>
    </w:p>
    <w:p w14:paraId="05BC84B5" w14:textId="77777777" w:rsidR="008C5BB4" w:rsidRDefault="00161F33" w:rsidP="000D6935">
      <w:pPr>
        <w:pStyle w:val="ListParagraph"/>
        <w:keepNext/>
        <w:keepLines/>
        <w:numPr>
          <w:ilvl w:val="0"/>
          <w:numId w:val="2"/>
        </w:numPr>
        <w:outlineLvl w:val="0"/>
        <w:rPr>
          <w:rFonts w:asciiTheme="minorHAnsi" w:hAnsiTheme="minorHAnsi" w:cstheme="minorHAnsi"/>
        </w:rPr>
      </w:pPr>
      <w:r w:rsidRPr="008C5BB4">
        <w:rPr>
          <w:rFonts w:asciiTheme="minorHAnsi" w:hAnsiTheme="minorHAnsi" w:cstheme="minorHAnsi"/>
        </w:rPr>
        <w:t>Are looked after or previously looked after</w:t>
      </w:r>
    </w:p>
    <w:p w14:paraId="473FEB89" w14:textId="77777777" w:rsidR="008C5BB4" w:rsidRDefault="008C5BB4" w:rsidP="008C5BB4">
      <w:pPr>
        <w:keepNext/>
        <w:keepLines/>
        <w:outlineLvl w:val="0"/>
        <w:rPr>
          <w:rFonts w:asciiTheme="minorHAnsi" w:hAnsiTheme="minorHAnsi" w:cstheme="minorHAnsi"/>
        </w:rPr>
      </w:pPr>
    </w:p>
    <w:p w14:paraId="7A3BC2C7" w14:textId="77777777" w:rsidR="008C5BB4" w:rsidRPr="001A25CD" w:rsidRDefault="008C5BB4" w:rsidP="008C5BB4">
      <w:pPr>
        <w:pStyle w:val="Heading1"/>
        <w:spacing w:before="0"/>
        <w:ind w:left="720"/>
        <w:rPr>
          <w:rFonts w:ascii="Verdana" w:hAnsi="Verdana"/>
          <w:color w:val="000000" w:themeColor="text1"/>
          <w:sz w:val="20"/>
          <w:szCs w:val="20"/>
        </w:rPr>
      </w:pPr>
      <w:r w:rsidRPr="000B03A4">
        <w:rPr>
          <w:rFonts w:ascii="Verdana" w:hAnsi="Verdana"/>
          <w:color w:val="000000" w:themeColor="text1"/>
          <w:sz w:val="24"/>
          <w:szCs w:val="24"/>
        </w:rPr>
        <w:t>Definitions</w:t>
      </w:r>
      <w:r w:rsidRPr="000B03A4">
        <w:rPr>
          <w:rFonts w:ascii="Verdana" w:hAnsi="Verdana"/>
          <w:color w:val="000000" w:themeColor="text1"/>
          <w:sz w:val="24"/>
          <w:szCs w:val="24"/>
        </w:rPr>
        <w:br/>
      </w:r>
    </w:p>
    <w:p w14:paraId="61AC4E97" w14:textId="77777777" w:rsidR="008C5BB4" w:rsidRPr="000B03A4" w:rsidRDefault="008C5BB4" w:rsidP="008C5BB4">
      <w:pPr>
        <w:rPr>
          <w:rFonts w:ascii="Verdana" w:hAnsi="Verdana" w:cstheme="minorHAnsi"/>
          <w:sz w:val="20"/>
          <w:szCs w:val="20"/>
        </w:rPr>
      </w:pPr>
      <w:r w:rsidRPr="000B03A4">
        <w:rPr>
          <w:rFonts w:ascii="Verdana" w:hAnsi="Verdana" w:cstheme="minorHAnsi"/>
          <w:sz w:val="20"/>
          <w:szCs w:val="20"/>
        </w:rPr>
        <w:t xml:space="preserve">In line with Keeping Children Safe in Education 2026, we define safeguarding as: </w:t>
      </w:r>
    </w:p>
    <w:p w14:paraId="2A4FF244" w14:textId="77777777" w:rsidR="008C5BB4" w:rsidRPr="000B03A4" w:rsidRDefault="008C5BB4" w:rsidP="000D6935">
      <w:pPr>
        <w:pStyle w:val="Default"/>
        <w:numPr>
          <w:ilvl w:val="0"/>
          <w:numId w:val="3"/>
        </w:numPr>
        <w:rPr>
          <w:rFonts w:ascii="Verdana" w:hAnsi="Verdana" w:cstheme="minorHAnsi"/>
          <w:color w:val="auto"/>
          <w:sz w:val="20"/>
          <w:szCs w:val="20"/>
        </w:rPr>
      </w:pPr>
      <w:r>
        <w:rPr>
          <w:rFonts w:ascii="Verdana" w:hAnsi="Verdana" w:cstheme="minorHAnsi"/>
          <w:color w:val="auto"/>
          <w:sz w:val="20"/>
          <w:szCs w:val="20"/>
        </w:rPr>
        <w:t>p</w:t>
      </w:r>
      <w:r w:rsidRPr="000B03A4">
        <w:rPr>
          <w:rFonts w:ascii="Verdana" w:hAnsi="Verdana" w:cstheme="minorHAnsi"/>
          <w:color w:val="auto"/>
          <w:sz w:val="20"/>
          <w:szCs w:val="20"/>
        </w:rPr>
        <w:t>roviding help and support to meet the needs of children as soon as problems emerge</w:t>
      </w:r>
    </w:p>
    <w:p w14:paraId="580DD466" w14:textId="77777777" w:rsidR="008C5BB4" w:rsidRPr="000B03A4" w:rsidRDefault="008C5BB4" w:rsidP="000D6935">
      <w:pPr>
        <w:pStyle w:val="Default"/>
        <w:numPr>
          <w:ilvl w:val="0"/>
          <w:numId w:val="3"/>
        </w:numPr>
        <w:rPr>
          <w:rFonts w:ascii="Verdana" w:hAnsi="Verdana" w:cstheme="minorHAnsi"/>
          <w:color w:val="auto"/>
          <w:sz w:val="20"/>
          <w:szCs w:val="20"/>
        </w:rPr>
      </w:pPr>
      <w:r w:rsidRPr="000B03A4">
        <w:rPr>
          <w:rFonts w:ascii="Verdana" w:hAnsi="Verdana" w:cstheme="minorHAnsi"/>
          <w:color w:val="auto"/>
          <w:sz w:val="20"/>
          <w:szCs w:val="20"/>
        </w:rPr>
        <w:t>protecting children from maltreatment, whether that is within or outside the home, including online</w:t>
      </w:r>
    </w:p>
    <w:p w14:paraId="259A21A7" w14:textId="77777777" w:rsidR="008C5BB4" w:rsidRPr="000B03A4" w:rsidRDefault="008C5BB4" w:rsidP="000D6935">
      <w:pPr>
        <w:pStyle w:val="Default"/>
        <w:numPr>
          <w:ilvl w:val="0"/>
          <w:numId w:val="3"/>
        </w:numPr>
        <w:rPr>
          <w:rFonts w:ascii="Verdana" w:hAnsi="Verdana" w:cstheme="minorHAnsi"/>
          <w:color w:val="auto"/>
          <w:sz w:val="20"/>
          <w:szCs w:val="20"/>
        </w:rPr>
      </w:pPr>
      <w:r w:rsidRPr="000B03A4">
        <w:rPr>
          <w:rFonts w:ascii="Verdana" w:hAnsi="Verdana" w:cstheme="minorHAnsi"/>
          <w:color w:val="auto"/>
          <w:sz w:val="20"/>
          <w:szCs w:val="20"/>
        </w:rPr>
        <w:t>preventing the impairment of children’s mental and physical health or development</w:t>
      </w:r>
    </w:p>
    <w:p w14:paraId="2509B9EB" w14:textId="77777777" w:rsidR="008C5BB4" w:rsidRPr="000B03A4" w:rsidRDefault="008C5BB4" w:rsidP="000D6935">
      <w:pPr>
        <w:pStyle w:val="Default"/>
        <w:numPr>
          <w:ilvl w:val="0"/>
          <w:numId w:val="3"/>
        </w:numPr>
        <w:rPr>
          <w:rFonts w:ascii="Verdana" w:hAnsi="Verdana" w:cstheme="minorHAnsi"/>
          <w:color w:val="auto"/>
          <w:sz w:val="20"/>
          <w:szCs w:val="20"/>
        </w:rPr>
      </w:pPr>
      <w:r w:rsidRPr="000B03A4">
        <w:rPr>
          <w:rFonts w:ascii="Verdana" w:hAnsi="Verdana" w:cstheme="minorHAnsi"/>
          <w:color w:val="auto"/>
          <w:sz w:val="20"/>
          <w:szCs w:val="20"/>
        </w:rPr>
        <w:lastRenderedPageBreak/>
        <w:t>ensuring that children grow up in circumstances consistent with the provision of safe and effective care</w:t>
      </w:r>
    </w:p>
    <w:p w14:paraId="012E3355" w14:textId="77777777" w:rsidR="008C5BB4" w:rsidRPr="000B03A4" w:rsidRDefault="008C5BB4" w:rsidP="000D6935">
      <w:pPr>
        <w:pStyle w:val="Default"/>
        <w:numPr>
          <w:ilvl w:val="0"/>
          <w:numId w:val="3"/>
        </w:numPr>
        <w:rPr>
          <w:rFonts w:ascii="Verdana" w:hAnsi="Verdana" w:cstheme="minorHAnsi"/>
          <w:color w:val="auto"/>
          <w:sz w:val="20"/>
          <w:szCs w:val="20"/>
        </w:rPr>
      </w:pPr>
      <w:r w:rsidRPr="000B03A4">
        <w:rPr>
          <w:rFonts w:ascii="Verdana" w:hAnsi="Verdana" w:cstheme="minorHAnsi"/>
          <w:color w:val="auto"/>
          <w:sz w:val="20"/>
          <w:szCs w:val="20"/>
        </w:rPr>
        <w:t>taking action to enable all children to have the best outcomes</w:t>
      </w:r>
    </w:p>
    <w:p w14:paraId="6473F7E1" w14:textId="77777777" w:rsidR="008C5BB4" w:rsidRPr="000B03A4" w:rsidRDefault="008C5BB4" w:rsidP="008C5BB4">
      <w:pPr>
        <w:pStyle w:val="Default"/>
        <w:rPr>
          <w:rFonts w:ascii="Verdana" w:hAnsi="Verdana" w:cstheme="minorHAnsi"/>
          <w:color w:val="auto"/>
          <w:sz w:val="20"/>
          <w:szCs w:val="20"/>
        </w:rPr>
      </w:pPr>
    </w:p>
    <w:p w14:paraId="4FF94ED3" w14:textId="77777777" w:rsidR="008C5BB4" w:rsidRPr="000B03A4" w:rsidRDefault="008C5BB4" w:rsidP="008C5BB4">
      <w:pPr>
        <w:pStyle w:val="Default"/>
        <w:rPr>
          <w:rFonts w:ascii="Verdana" w:hAnsi="Verdana" w:cstheme="minorHAnsi"/>
          <w:color w:val="auto"/>
          <w:sz w:val="20"/>
          <w:szCs w:val="20"/>
        </w:rPr>
      </w:pPr>
      <w:r w:rsidRPr="000B03A4">
        <w:rPr>
          <w:rFonts w:ascii="Verdana" w:hAnsi="Verdana" w:cstheme="minorHAnsi"/>
          <w:color w:val="auto"/>
          <w:sz w:val="20"/>
          <w:szCs w:val="20"/>
        </w:rPr>
        <w:t>Children includes everyone under the age of 18.</w:t>
      </w:r>
    </w:p>
    <w:p w14:paraId="7835676D" w14:textId="77777777" w:rsidR="00F4418C" w:rsidRDefault="00F4418C" w:rsidP="008C5BB4">
      <w:pPr>
        <w:keepNext/>
        <w:keepLines/>
        <w:outlineLvl w:val="0"/>
        <w:rPr>
          <w:rFonts w:asciiTheme="minorHAnsi" w:hAnsiTheme="minorHAnsi" w:cstheme="minorHAnsi"/>
        </w:rPr>
      </w:pPr>
    </w:p>
    <w:p w14:paraId="33CDAF58" w14:textId="6A866B9B" w:rsidR="00F4418C" w:rsidRDefault="00F4418C" w:rsidP="00F4418C">
      <w:pPr>
        <w:rPr>
          <w:rFonts w:ascii="Verdana" w:hAnsi="Verdana" w:cstheme="minorHAnsi"/>
          <w:sz w:val="20"/>
          <w:szCs w:val="20"/>
        </w:rPr>
      </w:pPr>
      <w:r w:rsidRPr="00376BD8">
        <w:rPr>
          <w:rFonts w:ascii="Verdana" w:hAnsi="Verdana" w:cstheme="minorHAnsi"/>
          <w:sz w:val="20"/>
          <w:szCs w:val="20"/>
        </w:rPr>
        <w:t>We are part of</w:t>
      </w:r>
      <w:r w:rsidR="00961AB5" w:rsidRPr="00376BD8">
        <w:rPr>
          <w:rFonts w:ascii="Verdana" w:hAnsi="Verdana" w:cstheme="minorHAnsi"/>
          <w:sz w:val="20"/>
          <w:szCs w:val="20"/>
        </w:rPr>
        <w:t xml:space="preserve"> Kent</w:t>
      </w:r>
      <w:r w:rsidRPr="00376BD8">
        <w:rPr>
          <w:rFonts w:ascii="Verdana" w:hAnsi="Verdana" w:cstheme="minorHAnsi"/>
          <w:sz w:val="20"/>
          <w:szCs w:val="20"/>
        </w:rPr>
        <w:t xml:space="preserve"> local authority. We follow </w:t>
      </w:r>
      <w:r w:rsidR="00210F1B" w:rsidRPr="00376BD8">
        <w:rPr>
          <w:rFonts w:ascii="Verdana" w:hAnsi="Verdana" w:cstheme="minorHAnsi"/>
          <w:sz w:val="20"/>
          <w:szCs w:val="20"/>
        </w:rPr>
        <w:t xml:space="preserve">the multi- agency </w:t>
      </w:r>
      <w:proofErr w:type="spellStart"/>
      <w:r w:rsidR="00376BD8" w:rsidRPr="00376BD8">
        <w:rPr>
          <w:rFonts w:ascii="Verdana" w:hAnsi="Verdana" w:cstheme="minorHAnsi"/>
          <w:sz w:val="20"/>
          <w:szCs w:val="20"/>
        </w:rPr>
        <w:t>afegauarding</w:t>
      </w:r>
      <w:proofErr w:type="spellEnd"/>
      <w:r w:rsidR="00376BD8" w:rsidRPr="00376BD8">
        <w:rPr>
          <w:rFonts w:ascii="Verdana" w:hAnsi="Verdana" w:cstheme="minorHAnsi"/>
          <w:sz w:val="20"/>
          <w:szCs w:val="20"/>
        </w:rPr>
        <w:t xml:space="preserve"> arrangements established by </w:t>
      </w:r>
      <w:r w:rsidR="00063BE4" w:rsidRPr="00376BD8">
        <w:rPr>
          <w:rFonts w:ascii="Verdana" w:hAnsi="Verdana" w:cstheme="minorHAnsi"/>
          <w:sz w:val="20"/>
          <w:szCs w:val="20"/>
        </w:rPr>
        <w:t xml:space="preserve">Kent Safeguarding Children multi-agency partnership Board (KSCMP). The full KSCMP procedures and additional guidance relating to specific safeguarding issues can be found on the KSCMP website </w:t>
      </w:r>
      <w:hyperlink r:id="rId14" w:history="1">
        <w:r w:rsidR="00063BE4" w:rsidRPr="00376BD8">
          <w:rPr>
            <w:rStyle w:val="Hyperlink"/>
            <w:rFonts w:ascii="Verdana" w:hAnsi="Verdana" w:cstheme="minorHAnsi"/>
            <w:sz w:val="20"/>
            <w:szCs w:val="20"/>
          </w:rPr>
          <w:t>www.kscmp.org.uk</w:t>
        </w:r>
      </w:hyperlink>
      <w:r w:rsidR="00063BE4" w:rsidRPr="00376BD8">
        <w:rPr>
          <w:rFonts w:ascii="Verdana" w:hAnsi="Verdana" w:cstheme="minorHAnsi"/>
          <w:sz w:val="20"/>
          <w:szCs w:val="20"/>
        </w:rPr>
        <w:t xml:space="preserve">. </w:t>
      </w:r>
    </w:p>
    <w:p w14:paraId="74CC886D" w14:textId="77777777" w:rsidR="00F4418C" w:rsidRPr="000B03A4" w:rsidRDefault="00F4418C" w:rsidP="00F4418C">
      <w:pPr>
        <w:rPr>
          <w:rFonts w:ascii="Verdana" w:hAnsi="Verdana" w:cstheme="minorHAnsi"/>
          <w:sz w:val="20"/>
          <w:szCs w:val="20"/>
        </w:rPr>
      </w:pPr>
    </w:p>
    <w:p w14:paraId="659AA60C" w14:textId="77777777" w:rsidR="00F4418C" w:rsidRPr="000B03A4" w:rsidRDefault="00F4418C" w:rsidP="00F4418C">
      <w:pPr>
        <w:pStyle w:val="Heading1"/>
        <w:spacing w:before="0"/>
        <w:ind w:left="720"/>
        <w:rPr>
          <w:rFonts w:ascii="Verdana" w:hAnsi="Verdana"/>
          <w:sz w:val="24"/>
          <w:szCs w:val="24"/>
        </w:rPr>
      </w:pPr>
      <w:bookmarkStart w:id="3" w:name="_Roles_and_responsibilities"/>
      <w:bookmarkEnd w:id="3"/>
      <w:r w:rsidRPr="000B03A4">
        <w:rPr>
          <w:rFonts w:ascii="Verdana" w:hAnsi="Verdana"/>
          <w:sz w:val="24"/>
          <w:szCs w:val="24"/>
        </w:rPr>
        <w:t xml:space="preserve">Roles and responsibilities </w:t>
      </w:r>
      <w:r w:rsidRPr="000B03A4">
        <w:rPr>
          <w:rFonts w:ascii="Verdana" w:hAnsi="Verdana"/>
          <w:sz w:val="24"/>
          <w:szCs w:val="24"/>
        </w:rPr>
        <w:br/>
      </w:r>
    </w:p>
    <w:p w14:paraId="78E0FC4A" w14:textId="77777777" w:rsidR="00F4418C" w:rsidRPr="001A25CD" w:rsidRDefault="00F4418C" w:rsidP="00F4418C">
      <w:pPr>
        <w:rPr>
          <w:rFonts w:ascii="Verdana" w:hAnsi="Verdana" w:cstheme="minorHAnsi"/>
          <w:b/>
          <w:bCs/>
          <w:sz w:val="20"/>
          <w:szCs w:val="20"/>
        </w:rPr>
      </w:pPr>
      <w:r w:rsidRPr="001A25CD">
        <w:rPr>
          <w:rFonts w:ascii="Verdana" w:hAnsi="Verdana" w:cstheme="minorHAnsi"/>
          <w:b/>
          <w:bCs/>
          <w:sz w:val="20"/>
          <w:szCs w:val="20"/>
        </w:rPr>
        <w:t>5.1 Designated Safeguarding Lead (and deputies):</w:t>
      </w:r>
    </w:p>
    <w:p w14:paraId="732865A7" w14:textId="77777777" w:rsidR="004D69A6" w:rsidRDefault="00F4418C" w:rsidP="004D69A6">
      <w:pPr>
        <w:rPr>
          <w:rFonts w:ascii="Verdana" w:hAnsi="Verdana" w:cstheme="minorHAnsi"/>
          <w:sz w:val="20"/>
          <w:szCs w:val="20"/>
        </w:rPr>
      </w:pPr>
      <w:r w:rsidRPr="004D69A6">
        <w:rPr>
          <w:rFonts w:ascii="Verdana" w:hAnsi="Verdana" w:cstheme="minorHAnsi"/>
          <w:sz w:val="20"/>
          <w:szCs w:val="20"/>
        </w:rPr>
        <w:t>The DSL will</w:t>
      </w:r>
      <w:r w:rsidR="004D69A6">
        <w:rPr>
          <w:rFonts w:ascii="Verdana" w:hAnsi="Verdana" w:cstheme="minorHAnsi"/>
          <w:sz w:val="20"/>
          <w:szCs w:val="20"/>
        </w:rPr>
        <w:t>:-</w:t>
      </w:r>
    </w:p>
    <w:p w14:paraId="6A3B8C3B" w14:textId="291058B8" w:rsidR="00F4418C" w:rsidRPr="004D69A6" w:rsidRDefault="00F4418C" w:rsidP="000D6935">
      <w:pPr>
        <w:pStyle w:val="ListParagraph"/>
        <w:numPr>
          <w:ilvl w:val="0"/>
          <w:numId w:val="31"/>
        </w:numPr>
        <w:rPr>
          <w:rFonts w:ascii="Verdana" w:hAnsi="Verdana" w:cstheme="minorHAnsi"/>
          <w:sz w:val="20"/>
          <w:szCs w:val="20"/>
        </w:rPr>
      </w:pPr>
      <w:r w:rsidRPr="004D69A6">
        <w:rPr>
          <w:rFonts w:ascii="Verdana" w:hAnsi="Verdana" w:cstheme="minorHAnsi"/>
          <w:sz w:val="20"/>
          <w:szCs w:val="20"/>
        </w:rPr>
        <w:t>take lead responsibility for safeguarding with the support of the Deputy DSLs.</w:t>
      </w:r>
    </w:p>
    <w:p w14:paraId="097F9C43" w14:textId="77777777" w:rsidR="00F4418C"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Be available during term time for staff to discuss any safeguarding concerns.</w:t>
      </w:r>
    </w:p>
    <w:p w14:paraId="7F9A6E3C" w14:textId="77777777" w:rsidR="00F4418C" w:rsidRPr="00212F45" w:rsidRDefault="00F4418C" w:rsidP="000D6935">
      <w:pPr>
        <w:pStyle w:val="ListParagraph"/>
        <w:numPr>
          <w:ilvl w:val="0"/>
          <w:numId w:val="6"/>
        </w:numPr>
        <w:rPr>
          <w:rFonts w:ascii="Verdana" w:hAnsi="Verdana" w:cstheme="minorHAnsi"/>
          <w:sz w:val="20"/>
          <w:szCs w:val="20"/>
        </w:rPr>
      </w:pPr>
      <w:r>
        <w:rPr>
          <w:rFonts w:ascii="Verdana" w:hAnsi="Verdana" w:cstheme="minorHAnsi"/>
          <w:sz w:val="20"/>
          <w:szCs w:val="20"/>
        </w:rPr>
        <w:t xml:space="preserve">Ensure </w:t>
      </w:r>
      <w:r w:rsidRPr="005429F5">
        <w:rPr>
          <w:rFonts w:ascii="Verdana" w:hAnsi="Verdana" w:cstheme="minorHAnsi"/>
          <w:sz w:val="20"/>
          <w:szCs w:val="20"/>
        </w:rPr>
        <w:t xml:space="preserve">robust cover </w:t>
      </w:r>
      <w:r>
        <w:rPr>
          <w:rFonts w:ascii="Verdana" w:hAnsi="Verdana" w:cstheme="minorHAnsi"/>
          <w:sz w:val="20"/>
          <w:szCs w:val="20"/>
        </w:rPr>
        <w:t>arrangements are in place</w:t>
      </w:r>
      <w:r w:rsidRPr="005429F5">
        <w:rPr>
          <w:rFonts w:ascii="Verdana" w:hAnsi="Verdana" w:cstheme="minorHAnsi"/>
          <w:sz w:val="20"/>
          <w:szCs w:val="20"/>
        </w:rPr>
        <w:t xml:space="preserve"> for periods when the</w:t>
      </w:r>
      <w:r>
        <w:rPr>
          <w:rFonts w:ascii="Verdana" w:hAnsi="Verdana" w:cstheme="minorHAnsi"/>
          <w:sz w:val="20"/>
          <w:szCs w:val="20"/>
        </w:rPr>
        <w:t>y are</w:t>
      </w:r>
      <w:r w:rsidRPr="005429F5">
        <w:rPr>
          <w:rFonts w:ascii="Verdana" w:hAnsi="Verdana" w:cstheme="minorHAnsi"/>
          <w:sz w:val="20"/>
          <w:szCs w:val="20"/>
        </w:rPr>
        <w:t xml:space="preserve"> unavailable due to illness, leave, or other circumstances. </w:t>
      </w:r>
    </w:p>
    <w:p w14:paraId="6283E0F7"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Lead on referrals to local authority children’s social care</w:t>
      </w:r>
      <w:r>
        <w:rPr>
          <w:rFonts w:ascii="Verdana" w:hAnsi="Verdana" w:cstheme="minorHAnsi"/>
          <w:sz w:val="20"/>
          <w:szCs w:val="20"/>
        </w:rPr>
        <w:t>;</w:t>
      </w:r>
      <w:r w:rsidRPr="00212F45">
        <w:rPr>
          <w:rFonts w:ascii="Verdana" w:hAnsi="Verdana" w:cstheme="minorHAnsi"/>
          <w:sz w:val="20"/>
          <w:szCs w:val="20"/>
        </w:rPr>
        <w:t xml:space="preserve"> the Channel </w:t>
      </w:r>
      <w:proofErr w:type="spellStart"/>
      <w:r w:rsidRPr="00212F45">
        <w:rPr>
          <w:rFonts w:ascii="Verdana" w:hAnsi="Verdana" w:cstheme="minorHAnsi"/>
          <w:sz w:val="20"/>
          <w:szCs w:val="20"/>
        </w:rPr>
        <w:t>Programme</w:t>
      </w:r>
      <w:proofErr w:type="spellEnd"/>
      <w:r w:rsidRPr="00212F45">
        <w:rPr>
          <w:rFonts w:ascii="Verdana" w:hAnsi="Verdana" w:cstheme="minorHAnsi"/>
          <w:sz w:val="20"/>
          <w:szCs w:val="20"/>
        </w:rPr>
        <w:t xml:space="preserve"> where there is a </w:t>
      </w:r>
      <w:proofErr w:type="spellStart"/>
      <w:r w:rsidRPr="00212F45">
        <w:rPr>
          <w:rFonts w:ascii="Verdana" w:hAnsi="Verdana" w:cstheme="minorHAnsi"/>
          <w:sz w:val="20"/>
          <w:szCs w:val="20"/>
        </w:rPr>
        <w:t>radicalisation</w:t>
      </w:r>
      <w:proofErr w:type="spellEnd"/>
      <w:r w:rsidRPr="00212F45">
        <w:rPr>
          <w:rFonts w:ascii="Verdana" w:hAnsi="Verdana" w:cstheme="minorHAnsi"/>
          <w:sz w:val="20"/>
          <w:szCs w:val="20"/>
        </w:rPr>
        <w:t xml:space="preserve"> concern</w:t>
      </w:r>
      <w:r>
        <w:rPr>
          <w:rFonts w:ascii="Verdana" w:hAnsi="Verdana" w:cstheme="minorHAnsi"/>
          <w:sz w:val="20"/>
          <w:szCs w:val="20"/>
        </w:rPr>
        <w:t>;</w:t>
      </w:r>
      <w:r w:rsidRPr="00212F45">
        <w:rPr>
          <w:rFonts w:ascii="Verdana" w:hAnsi="Verdana" w:cstheme="minorHAnsi"/>
          <w:sz w:val="20"/>
          <w:szCs w:val="20"/>
        </w:rPr>
        <w:t xml:space="preserve"> the DBS where relevant</w:t>
      </w:r>
      <w:r>
        <w:rPr>
          <w:rFonts w:ascii="Verdana" w:hAnsi="Verdana" w:cstheme="minorHAnsi"/>
          <w:sz w:val="20"/>
          <w:szCs w:val="20"/>
        </w:rPr>
        <w:t>,</w:t>
      </w:r>
      <w:r w:rsidRPr="00212F45">
        <w:rPr>
          <w:rFonts w:ascii="Verdana" w:hAnsi="Verdana" w:cstheme="minorHAnsi"/>
          <w:sz w:val="20"/>
          <w:szCs w:val="20"/>
        </w:rPr>
        <w:t xml:space="preserve"> in relation to allegations of abuse made against staff</w:t>
      </w:r>
      <w:r>
        <w:rPr>
          <w:rFonts w:ascii="Verdana" w:hAnsi="Verdana" w:cstheme="minorHAnsi"/>
          <w:sz w:val="20"/>
          <w:szCs w:val="20"/>
        </w:rPr>
        <w:t>;</w:t>
      </w:r>
      <w:r w:rsidRPr="00212F45">
        <w:rPr>
          <w:rFonts w:ascii="Verdana" w:hAnsi="Verdana" w:cstheme="minorHAnsi"/>
          <w:sz w:val="20"/>
          <w:szCs w:val="20"/>
        </w:rPr>
        <w:t xml:space="preserve"> and where a crime has been committed</w:t>
      </w:r>
      <w:r>
        <w:rPr>
          <w:rFonts w:ascii="Verdana" w:hAnsi="Verdana" w:cstheme="minorHAnsi"/>
          <w:sz w:val="20"/>
          <w:szCs w:val="20"/>
        </w:rPr>
        <w:t>,</w:t>
      </w:r>
      <w:r w:rsidRPr="00212F45">
        <w:rPr>
          <w:rFonts w:ascii="Verdana" w:hAnsi="Verdana" w:cstheme="minorHAnsi"/>
          <w:sz w:val="20"/>
          <w:szCs w:val="20"/>
        </w:rPr>
        <w:t xml:space="preserve"> to the Police with reference to the guidance </w:t>
      </w:r>
      <w:hyperlink r:id="rId15" w:history="1">
        <w:r w:rsidRPr="00212F45">
          <w:rPr>
            <w:rStyle w:val="Hyperlink"/>
            <w:rFonts w:ascii="Verdana" w:hAnsi="Verdana" w:cstheme="minorHAnsi"/>
            <w:sz w:val="20"/>
            <w:szCs w:val="20"/>
          </w:rPr>
          <w:t>NPCC- When to call the police.</w:t>
        </w:r>
      </w:hyperlink>
    </w:p>
    <w:p w14:paraId="785A5698"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Act as a source of support, advice and expertise for all staff.</w:t>
      </w:r>
    </w:p>
    <w:p w14:paraId="3CB8F084"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Act as a point of contact with the safeguarding partners and share information with them as required.</w:t>
      </w:r>
    </w:p>
    <w:p w14:paraId="1DEFD5FE" w14:textId="2FE659B6"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 xml:space="preserve">Liaise with the </w:t>
      </w:r>
      <w:r w:rsidRPr="004F45BA">
        <w:rPr>
          <w:rFonts w:ascii="Verdana" w:hAnsi="Verdana" w:cstheme="minorHAnsi"/>
          <w:sz w:val="20"/>
          <w:szCs w:val="20"/>
        </w:rPr>
        <w:t>Headteacher</w:t>
      </w:r>
      <w:r w:rsidRPr="00212F45">
        <w:rPr>
          <w:rFonts w:ascii="Verdana" w:hAnsi="Verdana" w:cstheme="minorHAnsi"/>
          <w:sz w:val="20"/>
          <w:szCs w:val="20"/>
        </w:rPr>
        <w:t xml:space="preserve"> to keep them informed of issues, especially police investigations and ongoing enquiries under section 47 of the Children Act 1989.</w:t>
      </w:r>
    </w:p>
    <w:p w14:paraId="14F1232E"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 xml:space="preserve">Liaise with the case manager as required and the LADO for child protection concerns in cases which concern a staff member. </w:t>
      </w:r>
    </w:p>
    <w:p w14:paraId="01DF4E24"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Liaise with relevant staff in school, e.g., SENCO, Senior Mental Health Lead, attendance lead, online safety providers</w:t>
      </w:r>
      <w:r>
        <w:rPr>
          <w:rFonts w:ascii="Verdana" w:hAnsi="Verdana" w:cstheme="minorHAnsi"/>
          <w:sz w:val="20"/>
          <w:szCs w:val="20"/>
        </w:rPr>
        <w:t>,</w:t>
      </w:r>
      <w:r w:rsidRPr="00212F45">
        <w:rPr>
          <w:rFonts w:ascii="Verdana" w:hAnsi="Verdana" w:cstheme="minorHAnsi"/>
          <w:sz w:val="20"/>
          <w:szCs w:val="20"/>
        </w:rPr>
        <w:t xml:space="preserve"> etc.</w:t>
      </w:r>
    </w:p>
    <w:p w14:paraId="6EC577EB"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 xml:space="preserve">Promote engagement with parents and/or </w:t>
      </w:r>
      <w:proofErr w:type="spellStart"/>
      <w:r w:rsidRPr="00212F45">
        <w:rPr>
          <w:rFonts w:ascii="Verdana" w:hAnsi="Verdana" w:cstheme="minorHAnsi"/>
          <w:sz w:val="20"/>
          <w:szCs w:val="20"/>
        </w:rPr>
        <w:t>carers</w:t>
      </w:r>
      <w:proofErr w:type="spellEnd"/>
      <w:r w:rsidRPr="00212F45">
        <w:rPr>
          <w:rFonts w:ascii="Verdana" w:hAnsi="Verdana" w:cstheme="minorHAnsi"/>
          <w:sz w:val="20"/>
          <w:szCs w:val="20"/>
        </w:rPr>
        <w:t xml:space="preserve"> in safeguarding and promoting the welfare of children.</w:t>
      </w:r>
    </w:p>
    <w:p w14:paraId="28965F19"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 xml:space="preserve">Take lead responsibility for promoting educational outcomes by knowing the welfare, safeguarding and child protection issues of students and through identifying the impact these may have on attendance, engagement and achievement at school. </w:t>
      </w:r>
    </w:p>
    <w:p w14:paraId="2BCAFBB4" w14:textId="385CBAFB"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 xml:space="preserve">Work with staff to ensure that the school knows the cohort of children who have or have had a social worker, their academic progress and attainment and maintain high aspirations for this cohort and support staff to enable these students to meet their potential. </w:t>
      </w:r>
    </w:p>
    <w:p w14:paraId="2526F605"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Ensure records are kept in line with good record-keeping practice as outlined in the latest Keeping Children Safe in Education.</w:t>
      </w:r>
    </w:p>
    <w:p w14:paraId="62B8D82F"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Ensure CP files are transferred to new schools within 5 days, ensuring safe transit and confirmation of receipt.</w:t>
      </w:r>
    </w:p>
    <w:p w14:paraId="684A7005" w14:textId="18DC0B4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 xml:space="preserve">Ensure that this policy and safeguarding procedures are accessible to all new and existing staff, that this is </w:t>
      </w:r>
      <w:r w:rsidR="00CA46CA">
        <w:rPr>
          <w:rFonts w:ascii="Verdana" w:hAnsi="Verdana" w:cstheme="minorHAnsi"/>
          <w:sz w:val="20"/>
          <w:szCs w:val="20"/>
        </w:rPr>
        <w:t>adopted when sent out by Aquila</w:t>
      </w:r>
      <w:r w:rsidRPr="00212F45">
        <w:rPr>
          <w:rFonts w:ascii="Verdana" w:hAnsi="Verdana" w:cstheme="minorHAnsi"/>
          <w:sz w:val="20"/>
          <w:szCs w:val="20"/>
        </w:rPr>
        <w:t xml:space="preserve"> and is available publicly</w:t>
      </w:r>
      <w:r w:rsidR="00FF4DBF">
        <w:rPr>
          <w:rFonts w:ascii="Verdana" w:hAnsi="Verdana" w:cstheme="minorHAnsi"/>
          <w:sz w:val="20"/>
          <w:szCs w:val="20"/>
        </w:rPr>
        <w:t>, including on the school website</w:t>
      </w:r>
    </w:p>
    <w:p w14:paraId="0AB84DB5"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 xml:space="preserve">Liaise with local safeguarding partners to ensure that staff are aware of any training opportunities and the latest local policies. </w:t>
      </w:r>
    </w:p>
    <w:p w14:paraId="5B89BCB8"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Update training every two years</w:t>
      </w:r>
      <w:r>
        <w:rPr>
          <w:rFonts w:ascii="Verdana" w:hAnsi="Verdana" w:cstheme="minorHAnsi"/>
          <w:sz w:val="20"/>
          <w:szCs w:val="20"/>
        </w:rPr>
        <w:t>, covering the content outlined in KCSIE,</w:t>
      </w:r>
      <w:r w:rsidRPr="00212F45">
        <w:rPr>
          <w:rFonts w:ascii="Verdana" w:hAnsi="Verdana" w:cstheme="minorHAnsi"/>
          <w:sz w:val="20"/>
          <w:szCs w:val="20"/>
        </w:rPr>
        <w:t xml:space="preserve"> and ensure any Deputy DSLs also renew this training. </w:t>
      </w:r>
    </w:p>
    <w:p w14:paraId="4E19BFE0"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Update own knowledge and skills at least annually.</w:t>
      </w:r>
    </w:p>
    <w:p w14:paraId="4CE2D6D5"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 xml:space="preserve">Work to understand the views of students and encourage a culture of listening to students. </w:t>
      </w:r>
    </w:p>
    <w:p w14:paraId="355876C8" w14:textId="77777777" w:rsidR="00F4418C" w:rsidRPr="00212F45" w:rsidRDefault="00F4418C" w:rsidP="000D6935">
      <w:pPr>
        <w:pStyle w:val="ListParagraph"/>
        <w:numPr>
          <w:ilvl w:val="0"/>
          <w:numId w:val="6"/>
        </w:numPr>
        <w:rPr>
          <w:rFonts w:ascii="Verdana" w:hAnsi="Verdana" w:cstheme="minorHAnsi"/>
          <w:sz w:val="20"/>
          <w:szCs w:val="20"/>
        </w:rPr>
      </w:pPr>
      <w:r w:rsidRPr="00212F45">
        <w:rPr>
          <w:rFonts w:ascii="Verdana" w:hAnsi="Verdana" w:cstheme="minorHAnsi"/>
          <w:sz w:val="20"/>
          <w:szCs w:val="20"/>
        </w:rPr>
        <w:t xml:space="preserve">Hold and share information in line with </w:t>
      </w:r>
      <w:r>
        <w:rPr>
          <w:rFonts w:ascii="Verdana" w:hAnsi="Verdana" w:cstheme="minorHAnsi"/>
          <w:sz w:val="20"/>
          <w:szCs w:val="20"/>
        </w:rPr>
        <w:t xml:space="preserve">the </w:t>
      </w:r>
      <w:r w:rsidRPr="00212F45">
        <w:rPr>
          <w:rFonts w:ascii="Verdana" w:hAnsi="Verdana" w:cstheme="minorHAnsi"/>
          <w:sz w:val="20"/>
          <w:szCs w:val="20"/>
        </w:rPr>
        <w:t>Data Protection Act 2018 and the UK General Data Protection Regulation (UK GDPR) and the guidance around information sharing in KCSIE.</w:t>
      </w:r>
    </w:p>
    <w:p w14:paraId="1DD1A27C" w14:textId="59351075" w:rsidR="00F4418C" w:rsidRPr="00212F45" w:rsidRDefault="00CB598B" w:rsidP="000D6935">
      <w:pPr>
        <w:pStyle w:val="ListParagraph"/>
        <w:numPr>
          <w:ilvl w:val="0"/>
          <w:numId w:val="6"/>
        </w:numPr>
        <w:rPr>
          <w:rFonts w:ascii="Verdana" w:hAnsi="Verdana" w:cstheme="minorHAnsi"/>
          <w:sz w:val="20"/>
          <w:szCs w:val="20"/>
        </w:rPr>
      </w:pPr>
      <w:r>
        <w:rPr>
          <w:rFonts w:ascii="Verdana" w:hAnsi="Verdana" w:cstheme="minorHAnsi"/>
          <w:sz w:val="20"/>
          <w:szCs w:val="20"/>
        </w:rPr>
        <w:lastRenderedPageBreak/>
        <w:t xml:space="preserve">Embed the Aquila policy on use of </w:t>
      </w:r>
      <w:r w:rsidR="00F4418C">
        <w:rPr>
          <w:rFonts w:ascii="Verdana" w:hAnsi="Verdana" w:cstheme="minorHAnsi"/>
          <w:sz w:val="20"/>
          <w:szCs w:val="20"/>
        </w:rPr>
        <w:t>restrictive intervention</w:t>
      </w:r>
      <w:r w:rsidR="003F73DF">
        <w:rPr>
          <w:rFonts w:ascii="Verdana" w:hAnsi="Verdana" w:cstheme="minorHAnsi"/>
          <w:sz w:val="20"/>
          <w:szCs w:val="20"/>
        </w:rPr>
        <w:t xml:space="preserve">s </w:t>
      </w:r>
      <w:r w:rsidR="00F4418C" w:rsidRPr="00212F45">
        <w:rPr>
          <w:rFonts w:ascii="Verdana" w:hAnsi="Verdana" w:cstheme="minorHAnsi"/>
          <w:sz w:val="20"/>
          <w:szCs w:val="20"/>
        </w:rPr>
        <w:t>which outlines the procedures we follow</w:t>
      </w:r>
    </w:p>
    <w:p w14:paraId="0E5341FF" w14:textId="77777777" w:rsidR="00F4418C" w:rsidRPr="00212F45" w:rsidRDefault="00F4418C" w:rsidP="00F4418C">
      <w:pPr>
        <w:pStyle w:val="ListParagraph"/>
        <w:rPr>
          <w:rFonts w:ascii="Verdana" w:hAnsi="Verdana" w:cstheme="minorHAnsi"/>
          <w:sz w:val="20"/>
          <w:szCs w:val="20"/>
        </w:rPr>
      </w:pPr>
    </w:p>
    <w:p w14:paraId="2B178A09" w14:textId="77777777" w:rsidR="00F4418C" w:rsidRPr="001A25CD" w:rsidRDefault="00F4418C" w:rsidP="00F4418C">
      <w:pPr>
        <w:rPr>
          <w:rFonts w:ascii="Verdana" w:hAnsi="Verdana" w:cstheme="minorHAnsi"/>
          <w:b/>
          <w:bCs/>
          <w:sz w:val="20"/>
          <w:szCs w:val="20"/>
        </w:rPr>
      </w:pPr>
      <w:r w:rsidRPr="001A25CD">
        <w:rPr>
          <w:rFonts w:ascii="Verdana" w:hAnsi="Verdana" w:cstheme="minorHAnsi"/>
          <w:b/>
          <w:bCs/>
          <w:sz w:val="20"/>
          <w:szCs w:val="20"/>
        </w:rPr>
        <w:t xml:space="preserve">5.2 Governing body </w:t>
      </w:r>
    </w:p>
    <w:p w14:paraId="4117502A" w14:textId="77777777" w:rsidR="00F4418C" w:rsidRPr="00212F45" w:rsidRDefault="00F4418C" w:rsidP="000D6935">
      <w:pPr>
        <w:pStyle w:val="ListParagraph"/>
        <w:numPr>
          <w:ilvl w:val="0"/>
          <w:numId w:val="11"/>
        </w:numPr>
        <w:rPr>
          <w:rFonts w:ascii="Verdana" w:hAnsi="Verdana" w:cstheme="minorHAnsi"/>
          <w:sz w:val="20"/>
          <w:szCs w:val="20"/>
        </w:rPr>
      </w:pPr>
      <w:r w:rsidRPr="00212F45">
        <w:rPr>
          <w:rFonts w:ascii="Verdana" w:hAnsi="Verdana" w:cstheme="minorHAnsi"/>
          <w:sz w:val="20"/>
          <w:szCs w:val="20"/>
        </w:rPr>
        <w:t xml:space="preserve">Review and approve this policy at each review and hold the </w:t>
      </w:r>
      <w:r>
        <w:rPr>
          <w:rFonts w:ascii="Verdana" w:hAnsi="Verdana" w:cstheme="minorHAnsi"/>
          <w:sz w:val="20"/>
          <w:szCs w:val="20"/>
        </w:rPr>
        <w:t>Headteacher</w:t>
      </w:r>
      <w:r w:rsidRPr="00212F45">
        <w:rPr>
          <w:rFonts w:ascii="Verdana" w:hAnsi="Verdana" w:cstheme="minorHAnsi"/>
          <w:sz w:val="20"/>
          <w:szCs w:val="20"/>
        </w:rPr>
        <w:t xml:space="preserve"> to account over its implementation. </w:t>
      </w:r>
    </w:p>
    <w:p w14:paraId="366B2D61" w14:textId="77777777" w:rsidR="00F4418C" w:rsidRPr="00212F45" w:rsidRDefault="00F4418C" w:rsidP="000D6935">
      <w:pPr>
        <w:pStyle w:val="ListParagraph"/>
        <w:numPr>
          <w:ilvl w:val="0"/>
          <w:numId w:val="11"/>
        </w:numPr>
        <w:rPr>
          <w:rFonts w:ascii="Verdana" w:hAnsi="Verdana" w:cstheme="minorHAnsi"/>
          <w:sz w:val="20"/>
          <w:szCs w:val="20"/>
        </w:rPr>
      </w:pPr>
      <w:r w:rsidRPr="00212F45">
        <w:rPr>
          <w:rFonts w:ascii="Verdana" w:hAnsi="Verdana" w:cstheme="minorHAnsi"/>
          <w:sz w:val="20"/>
          <w:szCs w:val="20"/>
        </w:rPr>
        <w:t xml:space="preserve">Appoint a safeguarding governor to oversee safeguarding compliance and the effectiveness of this policy. </w:t>
      </w:r>
    </w:p>
    <w:p w14:paraId="48B8BF13" w14:textId="77777777" w:rsidR="00F4418C" w:rsidRPr="00212F45" w:rsidRDefault="00F4418C" w:rsidP="000D6935">
      <w:pPr>
        <w:pStyle w:val="ListParagraph"/>
        <w:numPr>
          <w:ilvl w:val="0"/>
          <w:numId w:val="11"/>
        </w:numPr>
        <w:rPr>
          <w:rFonts w:ascii="Verdana" w:hAnsi="Verdana" w:cstheme="minorHAnsi"/>
          <w:sz w:val="20"/>
          <w:szCs w:val="20"/>
        </w:rPr>
      </w:pPr>
      <w:r w:rsidRPr="00212F45">
        <w:rPr>
          <w:rFonts w:ascii="Verdana" w:hAnsi="Verdana" w:cstheme="minorHAnsi"/>
          <w:sz w:val="20"/>
          <w:szCs w:val="20"/>
        </w:rPr>
        <w:t>Read and understand Keeping Children Safe in Education, and review this guidance at least annually.</w:t>
      </w:r>
    </w:p>
    <w:p w14:paraId="728717C3" w14:textId="77777777" w:rsidR="00F4418C" w:rsidRPr="00212F45" w:rsidRDefault="00F4418C" w:rsidP="000D6935">
      <w:pPr>
        <w:pStyle w:val="ListParagraph"/>
        <w:numPr>
          <w:ilvl w:val="0"/>
          <w:numId w:val="11"/>
        </w:numPr>
        <w:rPr>
          <w:rFonts w:ascii="Verdana" w:hAnsi="Verdana" w:cstheme="minorHAnsi"/>
          <w:sz w:val="20"/>
          <w:szCs w:val="20"/>
        </w:rPr>
      </w:pPr>
      <w:r w:rsidRPr="00212F45">
        <w:rPr>
          <w:rFonts w:ascii="Verdana" w:hAnsi="Verdana" w:cstheme="minorHAnsi"/>
          <w:sz w:val="20"/>
          <w:szCs w:val="20"/>
        </w:rPr>
        <w:t>Engage with safeguarding training, including training at induction, that equips the governing body with the skills to provide strategic challenge in relation to safeguarding.</w:t>
      </w:r>
    </w:p>
    <w:p w14:paraId="43A78834" w14:textId="77777777" w:rsidR="00F4418C" w:rsidRPr="00212F45" w:rsidRDefault="00F4418C" w:rsidP="000D6935">
      <w:pPr>
        <w:pStyle w:val="ListParagraph"/>
        <w:numPr>
          <w:ilvl w:val="0"/>
          <w:numId w:val="11"/>
        </w:numPr>
        <w:rPr>
          <w:rFonts w:ascii="Verdana" w:hAnsi="Verdana" w:cstheme="minorHAnsi"/>
          <w:sz w:val="20"/>
          <w:szCs w:val="20"/>
        </w:rPr>
      </w:pPr>
      <w:r w:rsidRPr="00212F45">
        <w:rPr>
          <w:rFonts w:ascii="Verdana" w:hAnsi="Verdana" w:cstheme="minorHAnsi"/>
          <w:sz w:val="20"/>
          <w:szCs w:val="20"/>
        </w:rPr>
        <w:t>Be aware of the Data Protection Act 2018</w:t>
      </w:r>
      <w:r>
        <w:rPr>
          <w:rFonts w:ascii="Verdana" w:hAnsi="Verdana" w:cstheme="minorHAnsi"/>
          <w:sz w:val="20"/>
          <w:szCs w:val="20"/>
        </w:rPr>
        <w:t xml:space="preserve"> and the UK General Data Protection Regulation (UK GDPR), which place</w:t>
      </w:r>
      <w:r w:rsidRPr="00212F45">
        <w:rPr>
          <w:rFonts w:ascii="Verdana" w:hAnsi="Verdana" w:cstheme="minorHAnsi"/>
          <w:sz w:val="20"/>
          <w:szCs w:val="20"/>
        </w:rPr>
        <w:t xml:space="preserve"> duties on </w:t>
      </w:r>
      <w:proofErr w:type="spellStart"/>
      <w:r w:rsidRPr="00212F45">
        <w:rPr>
          <w:rFonts w:ascii="Verdana" w:hAnsi="Verdana" w:cstheme="minorHAnsi"/>
          <w:sz w:val="20"/>
          <w:szCs w:val="20"/>
        </w:rPr>
        <w:t>organisations</w:t>
      </w:r>
      <w:proofErr w:type="spellEnd"/>
      <w:r w:rsidRPr="00212F45">
        <w:rPr>
          <w:rFonts w:ascii="Verdana" w:hAnsi="Verdana" w:cstheme="minorHAnsi"/>
          <w:sz w:val="20"/>
          <w:szCs w:val="20"/>
        </w:rPr>
        <w:t xml:space="preserve"> and individuals to process personal information fairly and lawfully and to keep information they hold safe and secure. In addition, adhere to the </w:t>
      </w:r>
      <w:hyperlink r:id="rId16" w:history="1">
        <w:r w:rsidRPr="00212F45">
          <w:rPr>
            <w:rStyle w:val="Hyperlink"/>
            <w:rFonts w:ascii="Verdana" w:hAnsi="Verdana" w:cstheme="minorHAnsi"/>
            <w:sz w:val="20"/>
            <w:szCs w:val="20"/>
          </w:rPr>
          <w:t>ICO guidance</w:t>
        </w:r>
      </w:hyperlink>
      <w:r w:rsidRPr="00212F45">
        <w:rPr>
          <w:rFonts w:ascii="Verdana" w:hAnsi="Verdana" w:cstheme="minorHAnsi"/>
          <w:sz w:val="20"/>
          <w:szCs w:val="20"/>
        </w:rPr>
        <w:t xml:space="preserve">, which includes information </w:t>
      </w:r>
      <w:r>
        <w:rPr>
          <w:rFonts w:ascii="Verdana" w:hAnsi="Verdana" w:cstheme="minorHAnsi"/>
          <w:sz w:val="20"/>
          <w:szCs w:val="20"/>
        </w:rPr>
        <w:t>on obligations and how to comply with them</w:t>
      </w:r>
      <w:r w:rsidRPr="00212F45">
        <w:rPr>
          <w:rFonts w:ascii="Verdana" w:hAnsi="Verdana" w:cstheme="minorHAnsi"/>
          <w:sz w:val="20"/>
          <w:szCs w:val="20"/>
        </w:rPr>
        <w:t xml:space="preserve">. </w:t>
      </w:r>
    </w:p>
    <w:p w14:paraId="0D21102E" w14:textId="77777777" w:rsidR="00F4418C" w:rsidRPr="00212F45" w:rsidRDefault="00F4418C" w:rsidP="000D6935">
      <w:pPr>
        <w:pStyle w:val="ListParagraph"/>
        <w:numPr>
          <w:ilvl w:val="0"/>
          <w:numId w:val="11"/>
        </w:numPr>
        <w:rPr>
          <w:rFonts w:ascii="Verdana" w:hAnsi="Verdana" w:cstheme="minorHAnsi"/>
          <w:sz w:val="20"/>
          <w:szCs w:val="20"/>
        </w:rPr>
      </w:pPr>
      <w:r w:rsidRPr="00212F45">
        <w:rPr>
          <w:rFonts w:ascii="Verdana" w:hAnsi="Verdana" w:cstheme="minorHAnsi"/>
          <w:sz w:val="20"/>
          <w:szCs w:val="20"/>
        </w:rPr>
        <w:t xml:space="preserve">Review the filtering and monitoring system and processes to ensure compliance with Keeping Children Safe in Education. </w:t>
      </w:r>
    </w:p>
    <w:p w14:paraId="48766DA8" w14:textId="77777777" w:rsidR="00F4418C" w:rsidRPr="00212F45" w:rsidRDefault="00F4418C" w:rsidP="00F4418C">
      <w:pPr>
        <w:pStyle w:val="ListParagraph"/>
        <w:rPr>
          <w:rFonts w:ascii="Verdana" w:hAnsi="Verdana" w:cstheme="minorHAnsi"/>
          <w:sz w:val="20"/>
          <w:szCs w:val="20"/>
        </w:rPr>
      </w:pPr>
    </w:p>
    <w:p w14:paraId="0259A1AC" w14:textId="77777777" w:rsidR="00F4418C" w:rsidRPr="001A25CD" w:rsidRDefault="00F4418C" w:rsidP="00F4418C">
      <w:pPr>
        <w:rPr>
          <w:rFonts w:ascii="Verdana" w:hAnsi="Verdana" w:cstheme="minorHAnsi"/>
          <w:b/>
          <w:bCs/>
          <w:sz w:val="20"/>
          <w:szCs w:val="20"/>
        </w:rPr>
      </w:pPr>
      <w:r w:rsidRPr="001A25CD">
        <w:rPr>
          <w:rFonts w:ascii="Verdana" w:hAnsi="Verdana" w:cstheme="minorHAnsi"/>
          <w:b/>
          <w:bCs/>
          <w:sz w:val="20"/>
          <w:szCs w:val="20"/>
        </w:rPr>
        <w:t>5.3 All staff</w:t>
      </w:r>
    </w:p>
    <w:p w14:paraId="439BFC94" w14:textId="77777777" w:rsidR="00F4418C" w:rsidRPr="00212F45" w:rsidRDefault="00F4418C" w:rsidP="000D6935">
      <w:pPr>
        <w:pStyle w:val="ListParagraph"/>
        <w:numPr>
          <w:ilvl w:val="0"/>
          <w:numId w:val="23"/>
        </w:numPr>
        <w:rPr>
          <w:rFonts w:ascii="Verdana" w:hAnsi="Verdana" w:cstheme="minorHAnsi"/>
          <w:sz w:val="20"/>
          <w:szCs w:val="20"/>
        </w:rPr>
      </w:pPr>
      <w:r w:rsidRPr="00212F45">
        <w:rPr>
          <w:rFonts w:ascii="Verdana" w:hAnsi="Verdana" w:cstheme="minorHAnsi"/>
          <w:sz w:val="20"/>
          <w:szCs w:val="20"/>
        </w:rPr>
        <w:t>Receive appropriate safeguarding and child protection training</w:t>
      </w:r>
      <w:r>
        <w:rPr>
          <w:rFonts w:ascii="Verdana" w:hAnsi="Verdana" w:cstheme="minorHAnsi"/>
          <w:sz w:val="20"/>
          <w:szCs w:val="20"/>
        </w:rPr>
        <w:t>, including online safety,</w:t>
      </w:r>
      <w:r w:rsidRPr="00212F45">
        <w:rPr>
          <w:rFonts w:ascii="Verdana" w:hAnsi="Verdana" w:cstheme="minorHAnsi"/>
          <w:sz w:val="20"/>
          <w:szCs w:val="20"/>
        </w:rPr>
        <w:t xml:space="preserve"> which, amongst other things, includes an understanding of the expectations, applicable roles, and responsibilities in relation to filtering and monitoring. </w:t>
      </w:r>
    </w:p>
    <w:p w14:paraId="5235A357" w14:textId="6C3720F3" w:rsidR="00F4418C" w:rsidRPr="00212F45" w:rsidRDefault="00F4418C" w:rsidP="000D6935">
      <w:pPr>
        <w:pStyle w:val="ListParagraph"/>
        <w:numPr>
          <w:ilvl w:val="0"/>
          <w:numId w:val="10"/>
        </w:numPr>
        <w:autoSpaceDE w:val="0"/>
        <w:autoSpaceDN w:val="0"/>
        <w:adjustRightInd w:val="0"/>
        <w:rPr>
          <w:rFonts w:ascii="Verdana" w:hAnsi="Verdana" w:cstheme="minorHAnsi"/>
          <w:sz w:val="20"/>
          <w:szCs w:val="20"/>
        </w:rPr>
      </w:pPr>
      <w:r w:rsidRPr="00212F45">
        <w:rPr>
          <w:rFonts w:ascii="Verdana" w:hAnsi="Verdana" w:cstheme="minorHAnsi"/>
          <w:sz w:val="20"/>
          <w:szCs w:val="20"/>
        </w:rPr>
        <w:t xml:space="preserve">Receive safeguarding updates regularly </w:t>
      </w:r>
      <w:commentRangeStart w:id="4"/>
      <w:commentRangeEnd w:id="4"/>
      <w:r w:rsidRPr="00212F45">
        <w:rPr>
          <w:rStyle w:val="CommentReference"/>
          <w:rFonts w:ascii="Verdana" w:hAnsi="Verdana" w:cstheme="minorHAnsi"/>
          <w:sz w:val="20"/>
          <w:szCs w:val="20"/>
        </w:rPr>
        <w:commentReference w:id="4"/>
      </w:r>
      <w:r w:rsidRPr="00212F45">
        <w:rPr>
          <w:rFonts w:ascii="Verdana" w:hAnsi="Verdana" w:cstheme="minorHAnsi"/>
          <w:sz w:val="20"/>
          <w:szCs w:val="20"/>
        </w:rPr>
        <w:t xml:space="preserve">and </w:t>
      </w:r>
      <w:r w:rsidR="00441C4B">
        <w:rPr>
          <w:rFonts w:ascii="Verdana" w:hAnsi="Verdana" w:cstheme="minorHAnsi"/>
          <w:sz w:val="20"/>
          <w:szCs w:val="20"/>
        </w:rPr>
        <w:t xml:space="preserve">training </w:t>
      </w:r>
      <w:r w:rsidRPr="00212F45">
        <w:rPr>
          <w:rFonts w:ascii="Verdana" w:hAnsi="Verdana" w:cstheme="minorHAnsi"/>
          <w:sz w:val="20"/>
          <w:szCs w:val="20"/>
        </w:rPr>
        <w:t xml:space="preserve">at least annually that provide the relevant skills and knowledge to safeguard children effectively. </w:t>
      </w:r>
    </w:p>
    <w:p w14:paraId="6EC82ED3" w14:textId="77777777" w:rsidR="00F4418C" w:rsidRPr="00212F45" w:rsidRDefault="00F4418C" w:rsidP="000D6935">
      <w:pPr>
        <w:pStyle w:val="ListParagraph"/>
        <w:numPr>
          <w:ilvl w:val="0"/>
          <w:numId w:val="23"/>
        </w:numPr>
        <w:rPr>
          <w:rFonts w:ascii="Verdana" w:hAnsi="Verdana" w:cs="Segoe UI"/>
          <w:sz w:val="20"/>
          <w:szCs w:val="20"/>
          <w:lang w:eastAsia="en-GB"/>
        </w:rPr>
      </w:pPr>
      <w:r w:rsidRPr="00212F45">
        <w:rPr>
          <w:rFonts w:ascii="Verdana" w:hAnsi="Verdana" w:cs="Segoe UI"/>
          <w:sz w:val="20"/>
          <w:szCs w:val="20"/>
          <w:lang w:eastAsia="en-GB"/>
        </w:rPr>
        <w:t xml:space="preserve">Understand local Family Help arrangements and the distinction between school-led support and support coordinated by the local authority and </w:t>
      </w:r>
      <w:r>
        <w:rPr>
          <w:rFonts w:ascii="Verdana" w:hAnsi="Verdana" w:cs="Segoe UI"/>
          <w:sz w:val="20"/>
          <w:szCs w:val="20"/>
          <w:lang w:eastAsia="en-GB"/>
        </w:rPr>
        <w:t xml:space="preserve">other </w:t>
      </w:r>
      <w:r w:rsidRPr="00212F45">
        <w:rPr>
          <w:rFonts w:ascii="Verdana" w:hAnsi="Verdana" w:cs="Segoe UI"/>
          <w:sz w:val="20"/>
          <w:szCs w:val="20"/>
          <w:lang w:eastAsia="en-GB"/>
        </w:rPr>
        <w:t>safeguarding partners.</w:t>
      </w:r>
    </w:p>
    <w:p w14:paraId="10B935EA" w14:textId="77777777" w:rsidR="00F4418C" w:rsidRPr="00212F45" w:rsidRDefault="00F4418C" w:rsidP="000D6935">
      <w:pPr>
        <w:pStyle w:val="ListParagraph"/>
        <w:numPr>
          <w:ilvl w:val="0"/>
          <w:numId w:val="23"/>
        </w:numPr>
        <w:rPr>
          <w:rFonts w:ascii="Verdana" w:hAnsi="Verdana" w:cs="Segoe UI"/>
          <w:sz w:val="20"/>
          <w:szCs w:val="20"/>
          <w:lang w:eastAsia="en-GB"/>
        </w:rPr>
      </w:pPr>
      <w:r w:rsidRPr="00212F45">
        <w:rPr>
          <w:rFonts w:ascii="Verdana" w:hAnsi="Verdana" w:cs="Segoe UI"/>
          <w:sz w:val="20"/>
          <w:szCs w:val="20"/>
          <w:lang w:eastAsia="en-GB"/>
        </w:rPr>
        <w:t>Be able to contribute effectively to Family Help assessments, plans and multi-agency interventions where required.</w:t>
      </w:r>
    </w:p>
    <w:p w14:paraId="2C55FCCB" w14:textId="77777777" w:rsidR="00F4418C" w:rsidRPr="00212F45" w:rsidRDefault="00F4418C" w:rsidP="000D6935">
      <w:pPr>
        <w:pStyle w:val="ListParagraph"/>
        <w:numPr>
          <w:ilvl w:val="0"/>
          <w:numId w:val="23"/>
        </w:numPr>
        <w:rPr>
          <w:rFonts w:ascii="Verdana" w:hAnsi="Verdana" w:cs="Segoe UI"/>
          <w:sz w:val="20"/>
          <w:szCs w:val="20"/>
          <w:lang w:eastAsia="en-GB"/>
        </w:rPr>
      </w:pPr>
      <w:r w:rsidRPr="00212F45">
        <w:rPr>
          <w:rFonts w:ascii="Verdana" w:hAnsi="Verdana" w:cs="Segoe UI"/>
          <w:sz w:val="20"/>
          <w:szCs w:val="20"/>
          <w:lang w:eastAsia="en-GB"/>
        </w:rPr>
        <w:t xml:space="preserve">Receive training in emerging safeguarding risks including artificial intelligence (AI), deepfakes, misogyny, online misinformation, harmful sexual </w:t>
      </w:r>
      <w:proofErr w:type="spellStart"/>
      <w:r w:rsidRPr="00212F45">
        <w:rPr>
          <w:rFonts w:ascii="Verdana" w:hAnsi="Verdana" w:cs="Segoe UI"/>
          <w:sz w:val="20"/>
          <w:szCs w:val="20"/>
          <w:lang w:eastAsia="en-GB"/>
        </w:rPr>
        <w:t>behaviour</w:t>
      </w:r>
      <w:proofErr w:type="spellEnd"/>
      <w:r w:rsidRPr="00212F45">
        <w:rPr>
          <w:rFonts w:ascii="Verdana" w:hAnsi="Verdana" w:cs="Segoe UI"/>
          <w:sz w:val="20"/>
          <w:szCs w:val="20"/>
          <w:lang w:eastAsia="en-GB"/>
        </w:rPr>
        <w:t xml:space="preserve"> and serious violence.</w:t>
      </w:r>
    </w:p>
    <w:p w14:paraId="79CFC6B8" w14:textId="77777777" w:rsidR="00F4418C" w:rsidRPr="00212F45" w:rsidRDefault="00F4418C" w:rsidP="000D6935">
      <w:pPr>
        <w:pStyle w:val="ListParagraph"/>
        <w:numPr>
          <w:ilvl w:val="0"/>
          <w:numId w:val="23"/>
        </w:numPr>
        <w:rPr>
          <w:rFonts w:ascii="Verdana" w:hAnsi="Verdana" w:cstheme="minorHAnsi"/>
          <w:sz w:val="20"/>
          <w:szCs w:val="20"/>
        </w:rPr>
      </w:pPr>
      <w:r w:rsidRPr="00212F45">
        <w:rPr>
          <w:rFonts w:ascii="Verdana" w:hAnsi="Verdana" w:cstheme="minorHAnsi"/>
          <w:sz w:val="20"/>
          <w:szCs w:val="20"/>
        </w:rPr>
        <w:t xml:space="preserve">Understand the process for making referrals to local authority children’s social care and for statutory assessments under the Children Act 1989, especially section 17 (children in need) and section 47 (child protection) that may follow a referral, along with the role they might be expected to play in such assessments, for example supporting the safeguarding team with collecting information for enquiries or multi-agency meetings. </w:t>
      </w:r>
    </w:p>
    <w:p w14:paraId="33076BEB" w14:textId="48F2EF9B" w:rsidR="00F4418C" w:rsidRPr="003C6344" w:rsidRDefault="00F4418C" w:rsidP="000D6935">
      <w:pPr>
        <w:pStyle w:val="ListParagraph"/>
        <w:numPr>
          <w:ilvl w:val="0"/>
          <w:numId w:val="23"/>
        </w:numPr>
        <w:rPr>
          <w:rFonts w:ascii="Verdana" w:hAnsi="Verdana" w:cstheme="minorHAnsi"/>
          <w:sz w:val="20"/>
          <w:szCs w:val="20"/>
          <w:lang w:val="en-GB"/>
        </w:rPr>
      </w:pPr>
      <w:r w:rsidRPr="00212F45">
        <w:rPr>
          <w:rFonts w:ascii="Verdana" w:hAnsi="Verdana" w:cstheme="minorHAnsi"/>
          <w:sz w:val="20"/>
          <w:szCs w:val="20"/>
        </w:rPr>
        <w:t>Understand that the process for making referrals locally is</w:t>
      </w:r>
      <w:r w:rsidR="00586860">
        <w:rPr>
          <w:rFonts w:ascii="Verdana" w:hAnsi="Verdana" w:cstheme="minorHAnsi"/>
          <w:sz w:val="20"/>
          <w:szCs w:val="20"/>
        </w:rPr>
        <w:t xml:space="preserve"> </w:t>
      </w:r>
      <w:r w:rsidR="003C6344">
        <w:rPr>
          <w:rFonts w:ascii="Verdana" w:hAnsi="Verdana" w:cstheme="minorHAnsi"/>
          <w:sz w:val="20"/>
          <w:szCs w:val="20"/>
          <w:lang w:val="en-GB"/>
        </w:rPr>
        <w:t>to s</w:t>
      </w:r>
      <w:r w:rsidR="00DA7213" w:rsidRPr="00DA7213">
        <w:rPr>
          <w:rFonts w:ascii="Verdana" w:hAnsi="Verdana" w:cstheme="minorHAnsi"/>
          <w:sz w:val="20"/>
          <w:szCs w:val="20"/>
          <w:lang w:val="en-GB"/>
        </w:rPr>
        <w:t xml:space="preserve">ubmit a </w:t>
      </w:r>
      <w:r w:rsidR="003C6344">
        <w:rPr>
          <w:rFonts w:ascii="Verdana" w:hAnsi="Verdana" w:cstheme="minorHAnsi"/>
          <w:sz w:val="20"/>
          <w:szCs w:val="20"/>
          <w:lang w:val="en-GB"/>
        </w:rPr>
        <w:t>r</w:t>
      </w:r>
      <w:r w:rsidR="00DA7213" w:rsidRPr="003C6344">
        <w:rPr>
          <w:rFonts w:ascii="Verdana" w:hAnsi="Verdana" w:cstheme="minorHAnsi"/>
          <w:sz w:val="20"/>
          <w:szCs w:val="20"/>
          <w:lang w:val="en-GB"/>
        </w:rPr>
        <w:t xml:space="preserve">equest for </w:t>
      </w:r>
      <w:r w:rsidR="003C6344">
        <w:rPr>
          <w:rFonts w:ascii="Verdana" w:hAnsi="Verdana" w:cstheme="minorHAnsi"/>
          <w:sz w:val="20"/>
          <w:szCs w:val="20"/>
          <w:lang w:val="en-GB"/>
        </w:rPr>
        <w:t>s</w:t>
      </w:r>
      <w:r w:rsidR="00DA7213" w:rsidRPr="003C6344">
        <w:rPr>
          <w:rFonts w:ascii="Verdana" w:hAnsi="Verdana" w:cstheme="minorHAnsi"/>
          <w:sz w:val="20"/>
          <w:szCs w:val="20"/>
          <w:lang w:val="en-GB"/>
        </w:rPr>
        <w:t>upport through the Kent Children's Portal</w:t>
      </w:r>
    </w:p>
    <w:p w14:paraId="3EC3DF94" w14:textId="77777777" w:rsidR="00F4418C" w:rsidRPr="00212F45" w:rsidRDefault="00F4418C" w:rsidP="000D6935">
      <w:pPr>
        <w:pStyle w:val="ListParagraph"/>
        <w:numPr>
          <w:ilvl w:val="0"/>
          <w:numId w:val="23"/>
        </w:numPr>
        <w:rPr>
          <w:rFonts w:ascii="Verdana" w:hAnsi="Verdana" w:cstheme="minorHAnsi"/>
          <w:sz w:val="20"/>
          <w:szCs w:val="20"/>
        </w:rPr>
      </w:pPr>
      <w:r>
        <w:rPr>
          <w:rFonts w:ascii="Verdana" w:hAnsi="Verdana"/>
          <w:sz w:val="20"/>
          <w:szCs w:val="20"/>
        </w:rPr>
        <w:t>K</w:t>
      </w:r>
      <w:r w:rsidRPr="00212F45">
        <w:rPr>
          <w:rFonts w:ascii="Verdana" w:hAnsi="Verdana"/>
          <w:sz w:val="20"/>
          <w:szCs w:val="20"/>
        </w:rPr>
        <w:t xml:space="preserve">now what to do if a child tells them they are being abused, exploited, or neglected and maintain an appropriate level of confidentiality. </w:t>
      </w:r>
    </w:p>
    <w:p w14:paraId="7B64F5FF" w14:textId="77777777" w:rsidR="00F4418C" w:rsidRPr="00212F45" w:rsidRDefault="00F4418C" w:rsidP="000D6935">
      <w:pPr>
        <w:pStyle w:val="ListParagraph"/>
        <w:numPr>
          <w:ilvl w:val="0"/>
          <w:numId w:val="23"/>
        </w:numPr>
        <w:rPr>
          <w:rFonts w:ascii="Verdana" w:hAnsi="Verdana" w:cstheme="minorHAnsi"/>
          <w:sz w:val="20"/>
          <w:szCs w:val="20"/>
        </w:rPr>
      </w:pPr>
      <w:r w:rsidRPr="00212F45">
        <w:rPr>
          <w:rFonts w:ascii="Verdana" w:hAnsi="Verdana"/>
          <w:sz w:val="20"/>
          <w:szCs w:val="20"/>
        </w:rPr>
        <w:t>Know not to promise a child that they will not tell anyone about a report of any form of abuse.</w:t>
      </w:r>
    </w:p>
    <w:p w14:paraId="6B3E318B" w14:textId="77777777" w:rsidR="00F4418C" w:rsidRPr="00212F45" w:rsidRDefault="00F4418C" w:rsidP="000D6935">
      <w:pPr>
        <w:pStyle w:val="ListParagraph"/>
        <w:numPr>
          <w:ilvl w:val="0"/>
          <w:numId w:val="23"/>
        </w:numPr>
        <w:rPr>
          <w:rFonts w:ascii="Verdana" w:hAnsi="Verdana" w:cstheme="minorHAnsi"/>
          <w:sz w:val="20"/>
          <w:szCs w:val="20"/>
        </w:rPr>
      </w:pPr>
      <w:r w:rsidRPr="00212F45">
        <w:rPr>
          <w:rFonts w:ascii="Verdana" w:hAnsi="Verdana"/>
          <w:sz w:val="20"/>
          <w:szCs w:val="20"/>
        </w:rPr>
        <w:t xml:space="preserve">Reassure victims that they are being taken seriously and assure them that they are not causing a problem by reporting. </w:t>
      </w:r>
    </w:p>
    <w:p w14:paraId="4BFF8FB7" w14:textId="77777777" w:rsidR="00F4418C" w:rsidRPr="00212F45" w:rsidRDefault="00F4418C" w:rsidP="000D6935">
      <w:pPr>
        <w:pStyle w:val="ListParagraph"/>
        <w:numPr>
          <w:ilvl w:val="0"/>
          <w:numId w:val="23"/>
        </w:numPr>
        <w:rPr>
          <w:rFonts w:ascii="Verdana" w:hAnsi="Verdana" w:cstheme="minorHAnsi"/>
          <w:sz w:val="20"/>
          <w:szCs w:val="20"/>
        </w:rPr>
      </w:pPr>
      <w:r w:rsidRPr="00212F45">
        <w:rPr>
          <w:rFonts w:ascii="Verdana" w:hAnsi="Verdana"/>
          <w:sz w:val="20"/>
          <w:szCs w:val="20"/>
        </w:rPr>
        <w:t>Be aware that children may not feel ready or know how to tell someone that they are being abused, exploited, or neglected, and/ or they may not recognise their experiences as harmful. This should not prevent professional curiosity and discussions with the DSL.</w:t>
      </w:r>
    </w:p>
    <w:p w14:paraId="263940D0" w14:textId="77777777" w:rsidR="00F4418C" w:rsidRPr="00212F45" w:rsidRDefault="00F4418C" w:rsidP="000D6935">
      <w:pPr>
        <w:pStyle w:val="ListParagraph"/>
        <w:numPr>
          <w:ilvl w:val="0"/>
          <w:numId w:val="23"/>
        </w:numPr>
        <w:rPr>
          <w:rFonts w:ascii="Verdana" w:hAnsi="Verdana" w:cstheme="minorHAnsi"/>
          <w:sz w:val="20"/>
          <w:szCs w:val="20"/>
        </w:rPr>
      </w:pPr>
      <w:r w:rsidRPr="00212F45">
        <w:rPr>
          <w:rFonts w:ascii="Verdana" w:hAnsi="Verdana"/>
          <w:sz w:val="20"/>
          <w:szCs w:val="20"/>
        </w:rPr>
        <w:t>Know the indicators of abuse</w:t>
      </w:r>
      <w:r>
        <w:rPr>
          <w:rFonts w:ascii="Verdana" w:hAnsi="Verdana"/>
          <w:sz w:val="20"/>
          <w:szCs w:val="20"/>
        </w:rPr>
        <w:t xml:space="preserve">, </w:t>
      </w:r>
      <w:r w:rsidRPr="00212F45">
        <w:rPr>
          <w:rFonts w:ascii="Verdana" w:hAnsi="Verdana"/>
          <w:sz w:val="20"/>
          <w:szCs w:val="20"/>
        </w:rPr>
        <w:t>neglect</w:t>
      </w:r>
      <w:r>
        <w:rPr>
          <w:rFonts w:ascii="Verdana" w:hAnsi="Verdana"/>
          <w:sz w:val="20"/>
          <w:szCs w:val="20"/>
        </w:rPr>
        <w:t xml:space="preserve">, exploitation and modern </w:t>
      </w:r>
      <w:proofErr w:type="gramStart"/>
      <w:r>
        <w:rPr>
          <w:rFonts w:ascii="Verdana" w:hAnsi="Verdana"/>
          <w:sz w:val="20"/>
          <w:szCs w:val="20"/>
        </w:rPr>
        <w:t>slavery,</w:t>
      </w:r>
      <w:r w:rsidRPr="00212F45">
        <w:rPr>
          <w:rFonts w:ascii="Verdana" w:hAnsi="Verdana"/>
          <w:sz w:val="20"/>
          <w:szCs w:val="20"/>
        </w:rPr>
        <w:t xml:space="preserve">  exercise</w:t>
      </w:r>
      <w:proofErr w:type="gramEnd"/>
      <w:r w:rsidRPr="00212F45">
        <w:rPr>
          <w:rFonts w:ascii="Verdana" w:hAnsi="Verdana"/>
          <w:sz w:val="20"/>
          <w:szCs w:val="20"/>
        </w:rPr>
        <w:t xml:space="preserve"> professional curiosity and</w:t>
      </w:r>
      <w:r>
        <w:rPr>
          <w:rFonts w:ascii="Verdana" w:hAnsi="Verdana"/>
          <w:sz w:val="20"/>
          <w:szCs w:val="20"/>
        </w:rPr>
        <w:t xml:space="preserve"> know</w:t>
      </w:r>
      <w:r w:rsidRPr="00212F45">
        <w:rPr>
          <w:rFonts w:ascii="Verdana" w:hAnsi="Verdana"/>
          <w:sz w:val="20"/>
          <w:szCs w:val="20"/>
        </w:rPr>
        <w:t xml:space="preserve"> that such issues are rarely standalone ones.</w:t>
      </w:r>
    </w:p>
    <w:p w14:paraId="7D784386" w14:textId="77777777" w:rsidR="00F4418C" w:rsidRPr="00212F45" w:rsidRDefault="00F4418C" w:rsidP="000D6935">
      <w:pPr>
        <w:pStyle w:val="ListParagraph"/>
        <w:numPr>
          <w:ilvl w:val="0"/>
          <w:numId w:val="23"/>
        </w:numPr>
        <w:rPr>
          <w:rFonts w:ascii="Verdana" w:hAnsi="Verdana" w:cstheme="minorHAnsi"/>
          <w:sz w:val="20"/>
          <w:szCs w:val="20"/>
        </w:rPr>
      </w:pPr>
      <w:r w:rsidRPr="00212F45">
        <w:rPr>
          <w:rFonts w:ascii="Verdana" w:hAnsi="Verdana"/>
          <w:sz w:val="20"/>
          <w:szCs w:val="20"/>
        </w:rPr>
        <w:t>Be aware of extra-familial and/ or contextual risks which occur outside of the families</w:t>
      </w:r>
      <w:r>
        <w:rPr>
          <w:rFonts w:ascii="Verdana" w:hAnsi="Verdana"/>
          <w:sz w:val="20"/>
          <w:szCs w:val="20"/>
        </w:rPr>
        <w:t>,</w:t>
      </w:r>
      <w:r w:rsidRPr="00212F45">
        <w:rPr>
          <w:rFonts w:ascii="Verdana" w:hAnsi="Verdana"/>
          <w:sz w:val="20"/>
          <w:szCs w:val="20"/>
        </w:rPr>
        <w:t xml:space="preserve"> e.g., sexual abuse, domestic abuse, criminal exploitation, serious youth violence, county lines and </w:t>
      </w:r>
      <w:proofErr w:type="spellStart"/>
      <w:r w:rsidRPr="00212F45">
        <w:rPr>
          <w:rFonts w:ascii="Verdana" w:hAnsi="Verdana"/>
          <w:sz w:val="20"/>
          <w:szCs w:val="20"/>
        </w:rPr>
        <w:t>radicalisation</w:t>
      </w:r>
      <w:proofErr w:type="spellEnd"/>
      <w:r w:rsidRPr="00212F45">
        <w:rPr>
          <w:rFonts w:ascii="Verdana" w:hAnsi="Verdana"/>
          <w:sz w:val="20"/>
          <w:szCs w:val="20"/>
        </w:rPr>
        <w:t>.</w:t>
      </w:r>
    </w:p>
    <w:p w14:paraId="09C37554" w14:textId="77777777" w:rsidR="00F4418C" w:rsidRPr="00212F45" w:rsidRDefault="00F4418C" w:rsidP="000D6935">
      <w:pPr>
        <w:pStyle w:val="ListParagraph"/>
        <w:numPr>
          <w:ilvl w:val="0"/>
          <w:numId w:val="23"/>
        </w:numPr>
        <w:rPr>
          <w:rFonts w:ascii="Verdana" w:hAnsi="Verdana" w:cstheme="minorHAnsi"/>
          <w:sz w:val="20"/>
          <w:szCs w:val="20"/>
        </w:rPr>
      </w:pPr>
      <w:r w:rsidRPr="00212F45">
        <w:rPr>
          <w:rFonts w:ascii="Verdana" w:hAnsi="Verdana"/>
          <w:sz w:val="20"/>
          <w:szCs w:val="20"/>
        </w:rPr>
        <w:lastRenderedPageBreak/>
        <w:t>Be aware that technology is a significant component in many safeguarding and wellbeing issues and the risks young people face online.</w:t>
      </w:r>
    </w:p>
    <w:p w14:paraId="2A78BE8E" w14:textId="77777777" w:rsidR="00F4418C" w:rsidRPr="00212F45" w:rsidRDefault="00F4418C" w:rsidP="000D6935">
      <w:pPr>
        <w:pStyle w:val="ListParagraph"/>
        <w:numPr>
          <w:ilvl w:val="0"/>
          <w:numId w:val="23"/>
        </w:numPr>
        <w:rPr>
          <w:rFonts w:ascii="Verdana" w:hAnsi="Verdana"/>
          <w:sz w:val="20"/>
          <w:szCs w:val="20"/>
        </w:rPr>
      </w:pPr>
      <w:r w:rsidRPr="00212F45">
        <w:rPr>
          <w:rFonts w:ascii="Verdana" w:hAnsi="Verdana"/>
          <w:sz w:val="20"/>
          <w:szCs w:val="20"/>
        </w:rPr>
        <w:t xml:space="preserve">Know how to report concerns about safeguarding practices within the school via whistleblowing procedures or other means. </w:t>
      </w:r>
    </w:p>
    <w:p w14:paraId="75331969" w14:textId="1191F426" w:rsidR="00F4418C" w:rsidRPr="00212F45" w:rsidRDefault="00F4418C" w:rsidP="000D6935">
      <w:pPr>
        <w:pStyle w:val="ListParagraph"/>
        <w:numPr>
          <w:ilvl w:val="0"/>
          <w:numId w:val="23"/>
        </w:numPr>
        <w:rPr>
          <w:rFonts w:ascii="Verdana" w:hAnsi="Verdana" w:cstheme="minorHAnsi"/>
          <w:sz w:val="20"/>
          <w:szCs w:val="20"/>
        </w:rPr>
      </w:pPr>
      <w:r w:rsidRPr="00212F45">
        <w:rPr>
          <w:rFonts w:ascii="Verdana" w:hAnsi="Verdana"/>
          <w:sz w:val="20"/>
          <w:szCs w:val="20"/>
        </w:rPr>
        <w:t xml:space="preserve">Know how to report concerns if staff have a safeguarding concern, or an allegation is made about another member of staff (including supply staff, </w:t>
      </w:r>
      <w:r>
        <w:rPr>
          <w:rFonts w:ascii="Verdana" w:hAnsi="Verdana"/>
          <w:sz w:val="20"/>
          <w:szCs w:val="20"/>
        </w:rPr>
        <w:t xml:space="preserve">trainee teachers, </w:t>
      </w:r>
      <w:r w:rsidRPr="00212F45">
        <w:rPr>
          <w:rFonts w:ascii="Verdana" w:hAnsi="Verdana"/>
          <w:sz w:val="20"/>
          <w:szCs w:val="20"/>
        </w:rPr>
        <w:t>volunteers and contractors) harming or posing a risk of harm to children through the following process:</w:t>
      </w:r>
    </w:p>
    <w:p w14:paraId="4462CA74" w14:textId="77777777" w:rsidR="00F4418C" w:rsidRPr="006E020E" w:rsidRDefault="00F4418C" w:rsidP="000D6935">
      <w:pPr>
        <w:pStyle w:val="ListParagraph"/>
        <w:numPr>
          <w:ilvl w:val="1"/>
          <w:numId w:val="24"/>
        </w:numPr>
        <w:rPr>
          <w:rFonts w:ascii="Verdana" w:hAnsi="Verdana"/>
          <w:sz w:val="20"/>
          <w:szCs w:val="20"/>
        </w:rPr>
      </w:pPr>
      <w:r w:rsidRPr="006E020E">
        <w:rPr>
          <w:rFonts w:ascii="Verdana" w:hAnsi="Verdana"/>
          <w:sz w:val="20"/>
          <w:szCs w:val="20"/>
        </w:rPr>
        <w:t xml:space="preserve">Refer to the Headteacher, who will consider whether an onward referral to the LADO is required </w:t>
      </w:r>
    </w:p>
    <w:p w14:paraId="1CFDA0FB" w14:textId="113E9749" w:rsidR="00F4418C" w:rsidRPr="006E020E" w:rsidRDefault="00F4418C" w:rsidP="000D6935">
      <w:pPr>
        <w:pStyle w:val="ListParagraph"/>
        <w:numPr>
          <w:ilvl w:val="1"/>
          <w:numId w:val="24"/>
        </w:numPr>
        <w:rPr>
          <w:rFonts w:ascii="Verdana" w:hAnsi="Verdana"/>
          <w:sz w:val="20"/>
          <w:szCs w:val="20"/>
        </w:rPr>
      </w:pPr>
      <w:r w:rsidRPr="006E020E">
        <w:rPr>
          <w:rFonts w:ascii="Verdana" w:hAnsi="Verdana"/>
          <w:sz w:val="20"/>
          <w:szCs w:val="20"/>
        </w:rPr>
        <w:t xml:space="preserve">Concerns about the Headteacher should be referred to the chair of governors, </w:t>
      </w:r>
      <w:r w:rsidR="0030322E">
        <w:rPr>
          <w:rFonts w:ascii="Verdana" w:hAnsi="Verdana"/>
          <w:sz w:val="20"/>
          <w:szCs w:val="20"/>
        </w:rPr>
        <w:t xml:space="preserve">copying in the </w:t>
      </w:r>
      <w:r w:rsidRPr="006E020E">
        <w:rPr>
          <w:rFonts w:ascii="Verdana" w:hAnsi="Verdana"/>
          <w:sz w:val="20"/>
          <w:szCs w:val="20"/>
        </w:rPr>
        <w:t>Trust CEO, and</w:t>
      </w:r>
    </w:p>
    <w:p w14:paraId="491572AF" w14:textId="77777777" w:rsidR="00F4418C" w:rsidRDefault="00F4418C" w:rsidP="000D6935">
      <w:pPr>
        <w:pStyle w:val="ListParagraph"/>
        <w:numPr>
          <w:ilvl w:val="1"/>
          <w:numId w:val="24"/>
        </w:numPr>
        <w:rPr>
          <w:rFonts w:ascii="Verdana" w:hAnsi="Verdana"/>
          <w:sz w:val="20"/>
          <w:szCs w:val="20"/>
        </w:rPr>
      </w:pPr>
      <w:r>
        <w:rPr>
          <w:rFonts w:ascii="Verdana" w:hAnsi="Verdana"/>
          <w:sz w:val="20"/>
          <w:szCs w:val="20"/>
        </w:rPr>
        <w:t>R</w:t>
      </w:r>
      <w:r w:rsidRPr="00212F45">
        <w:rPr>
          <w:rFonts w:ascii="Verdana" w:hAnsi="Verdana"/>
          <w:sz w:val="20"/>
          <w:szCs w:val="20"/>
        </w:rPr>
        <w:t xml:space="preserve">eport directly to the LADO where there is a conflict of interest. </w:t>
      </w:r>
    </w:p>
    <w:p w14:paraId="697E0868" w14:textId="77777777" w:rsidR="008F6AD9" w:rsidRPr="008F6AD9" w:rsidRDefault="008F6AD9" w:rsidP="008F6AD9">
      <w:pPr>
        <w:rPr>
          <w:rFonts w:ascii="Verdana" w:hAnsi="Verdana"/>
          <w:sz w:val="20"/>
          <w:szCs w:val="20"/>
        </w:rPr>
      </w:pPr>
    </w:p>
    <w:p w14:paraId="56DD7193" w14:textId="77777777" w:rsidR="00F4418C" w:rsidRDefault="00F4418C" w:rsidP="000D6935">
      <w:pPr>
        <w:pStyle w:val="ListParagraph"/>
        <w:numPr>
          <w:ilvl w:val="0"/>
          <w:numId w:val="10"/>
        </w:numPr>
        <w:rPr>
          <w:rFonts w:ascii="Verdana" w:hAnsi="Verdana" w:cstheme="minorHAnsi"/>
          <w:sz w:val="20"/>
          <w:szCs w:val="20"/>
        </w:rPr>
      </w:pPr>
      <w:r w:rsidRPr="00212F45">
        <w:rPr>
          <w:rFonts w:ascii="Verdana" w:hAnsi="Verdana" w:cstheme="minorHAnsi"/>
          <w:sz w:val="20"/>
          <w:szCs w:val="20"/>
        </w:rPr>
        <w:t xml:space="preserve">Read and understand part 1 </w:t>
      </w:r>
      <w:r>
        <w:rPr>
          <w:rFonts w:ascii="Verdana" w:hAnsi="Verdana" w:cstheme="minorHAnsi"/>
          <w:sz w:val="20"/>
          <w:szCs w:val="20"/>
        </w:rPr>
        <w:t xml:space="preserve">and Annex A of </w:t>
      </w:r>
      <w:r w:rsidRPr="00212F45">
        <w:rPr>
          <w:rFonts w:ascii="Verdana" w:hAnsi="Verdana" w:cstheme="minorHAnsi"/>
          <w:sz w:val="20"/>
          <w:szCs w:val="20"/>
        </w:rPr>
        <w:t xml:space="preserve">Keeping Children </w:t>
      </w:r>
      <w:r>
        <w:rPr>
          <w:rFonts w:ascii="Verdana" w:hAnsi="Verdana" w:cstheme="minorHAnsi"/>
          <w:sz w:val="20"/>
          <w:szCs w:val="20"/>
        </w:rPr>
        <w:t xml:space="preserve">Safe </w:t>
      </w:r>
      <w:r w:rsidRPr="00212F45">
        <w:rPr>
          <w:rFonts w:ascii="Verdana" w:hAnsi="Verdana" w:cstheme="minorHAnsi"/>
          <w:sz w:val="20"/>
          <w:szCs w:val="20"/>
        </w:rPr>
        <w:t>in Education, and review this guidance at least annually.</w:t>
      </w:r>
    </w:p>
    <w:p w14:paraId="0CEDEB52" w14:textId="1FFD3A54" w:rsidR="00D92607" w:rsidRPr="00212F45" w:rsidRDefault="00D92607" w:rsidP="000D6935">
      <w:pPr>
        <w:pStyle w:val="ListParagraph"/>
        <w:numPr>
          <w:ilvl w:val="0"/>
          <w:numId w:val="10"/>
        </w:numPr>
        <w:rPr>
          <w:rFonts w:ascii="Verdana" w:hAnsi="Verdana" w:cstheme="minorHAnsi"/>
          <w:sz w:val="20"/>
          <w:szCs w:val="20"/>
        </w:rPr>
      </w:pPr>
      <w:r>
        <w:rPr>
          <w:rFonts w:ascii="Verdana" w:hAnsi="Verdana" w:cstheme="minorHAnsi"/>
          <w:sz w:val="20"/>
          <w:szCs w:val="20"/>
        </w:rPr>
        <w:t xml:space="preserve">Read part 5 of </w:t>
      </w:r>
      <w:proofErr w:type="spellStart"/>
      <w:r>
        <w:rPr>
          <w:rFonts w:ascii="Verdana" w:hAnsi="Verdana" w:cstheme="minorHAnsi"/>
          <w:sz w:val="20"/>
          <w:szCs w:val="20"/>
        </w:rPr>
        <w:t>KCSiE</w:t>
      </w:r>
      <w:proofErr w:type="spellEnd"/>
      <w:r>
        <w:rPr>
          <w:rFonts w:ascii="Verdana" w:hAnsi="Verdana" w:cstheme="minorHAnsi"/>
          <w:sz w:val="20"/>
          <w:szCs w:val="20"/>
        </w:rPr>
        <w:t xml:space="preserve"> which covers child on child </w:t>
      </w:r>
      <w:r w:rsidR="003817CC">
        <w:rPr>
          <w:rFonts w:ascii="Verdana" w:hAnsi="Verdana" w:cstheme="minorHAnsi"/>
          <w:sz w:val="20"/>
          <w:szCs w:val="20"/>
        </w:rPr>
        <w:t>abuse</w:t>
      </w:r>
    </w:p>
    <w:p w14:paraId="085AF19E" w14:textId="77777777" w:rsidR="00F4418C" w:rsidRPr="00212F45" w:rsidRDefault="00F4418C" w:rsidP="000D6935">
      <w:pPr>
        <w:pStyle w:val="ListParagraph"/>
        <w:numPr>
          <w:ilvl w:val="0"/>
          <w:numId w:val="10"/>
        </w:numPr>
        <w:rPr>
          <w:rFonts w:ascii="Verdana" w:hAnsi="Verdana" w:cstheme="minorHAnsi"/>
          <w:sz w:val="20"/>
          <w:szCs w:val="20"/>
        </w:rPr>
      </w:pPr>
      <w:r w:rsidRPr="00212F45">
        <w:rPr>
          <w:rFonts w:ascii="Verdana" w:hAnsi="Verdana" w:cstheme="minorHAnsi"/>
          <w:sz w:val="20"/>
          <w:szCs w:val="20"/>
        </w:rPr>
        <w:t>Attend and engage with induction training, including reading and understanding our:</w:t>
      </w:r>
    </w:p>
    <w:p w14:paraId="23F3EC61" w14:textId="77777777" w:rsidR="00F4418C" w:rsidRPr="00212F45" w:rsidRDefault="00F4418C" w:rsidP="000D6935">
      <w:pPr>
        <w:pStyle w:val="ListParagraph"/>
        <w:numPr>
          <w:ilvl w:val="1"/>
          <w:numId w:val="10"/>
        </w:numPr>
        <w:rPr>
          <w:rFonts w:ascii="Verdana" w:hAnsi="Verdana" w:cstheme="minorHAnsi"/>
          <w:sz w:val="20"/>
          <w:szCs w:val="20"/>
        </w:rPr>
      </w:pPr>
      <w:r w:rsidRPr="00212F45">
        <w:rPr>
          <w:rFonts w:ascii="Verdana" w:hAnsi="Verdana" w:cstheme="minorHAnsi"/>
          <w:sz w:val="20"/>
          <w:szCs w:val="20"/>
        </w:rPr>
        <w:t>child protection policy</w:t>
      </w:r>
    </w:p>
    <w:p w14:paraId="5FBFFEA2" w14:textId="77777777" w:rsidR="00F4418C" w:rsidRPr="00212F45" w:rsidRDefault="00F4418C" w:rsidP="000D6935">
      <w:pPr>
        <w:pStyle w:val="ListParagraph"/>
        <w:numPr>
          <w:ilvl w:val="1"/>
          <w:numId w:val="10"/>
        </w:numPr>
        <w:rPr>
          <w:rFonts w:ascii="Verdana" w:hAnsi="Verdana" w:cstheme="minorHAnsi"/>
          <w:sz w:val="20"/>
          <w:szCs w:val="20"/>
        </w:rPr>
      </w:pPr>
      <w:proofErr w:type="spellStart"/>
      <w:r w:rsidRPr="00212F45">
        <w:rPr>
          <w:rFonts w:ascii="Verdana" w:hAnsi="Verdana" w:cstheme="minorHAnsi"/>
          <w:sz w:val="20"/>
          <w:szCs w:val="20"/>
        </w:rPr>
        <w:t>behaviour</w:t>
      </w:r>
      <w:proofErr w:type="spellEnd"/>
      <w:r w:rsidRPr="00212F45">
        <w:rPr>
          <w:rFonts w:ascii="Verdana" w:hAnsi="Verdana" w:cstheme="minorHAnsi"/>
          <w:sz w:val="20"/>
          <w:szCs w:val="20"/>
        </w:rPr>
        <w:t xml:space="preserve"> policy and the measures taken to prevent bullying, including cyberbullying, prejudice-based and discriminatory bullying</w:t>
      </w:r>
    </w:p>
    <w:p w14:paraId="63986BEF" w14:textId="50B37CA9" w:rsidR="00F4418C" w:rsidRPr="00212F45" w:rsidRDefault="00F4418C" w:rsidP="000D6935">
      <w:pPr>
        <w:pStyle w:val="ListParagraph"/>
        <w:numPr>
          <w:ilvl w:val="1"/>
          <w:numId w:val="10"/>
        </w:numPr>
        <w:rPr>
          <w:rFonts w:ascii="Verdana" w:hAnsi="Verdana" w:cstheme="minorHAnsi"/>
          <w:sz w:val="20"/>
          <w:szCs w:val="20"/>
        </w:rPr>
      </w:pPr>
      <w:r w:rsidRPr="00212F45">
        <w:rPr>
          <w:rFonts w:ascii="Verdana" w:hAnsi="Verdana" w:cstheme="minorHAnsi"/>
          <w:sz w:val="20"/>
          <w:szCs w:val="20"/>
        </w:rPr>
        <w:t>the staff code of conduct</w:t>
      </w:r>
    </w:p>
    <w:p w14:paraId="69719CEB" w14:textId="77777777" w:rsidR="00F4418C" w:rsidRPr="00212F45" w:rsidRDefault="00F4418C" w:rsidP="000D6935">
      <w:pPr>
        <w:pStyle w:val="ListParagraph"/>
        <w:numPr>
          <w:ilvl w:val="1"/>
          <w:numId w:val="10"/>
        </w:numPr>
        <w:rPr>
          <w:rFonts w:ascii="Verdana" w:hAnsi="Verdana" w:cstheme="minorHAnsi"/>
          <w:sz w:val="20"/>
          <w:szCs w:val="20"/>
        </w:rPr>
      </w:pPr>
      <w:r w:rsidRPr="00212F45">
        <w:rPr>
          <w:rFonts w:ascii="Verdana" w:hAnsi="Verdana" w:cstheme="minorHAnsi"/>
          <w:sz w:val="20"/>
          <w:szCs w:val="20"/>
        </w:rPr>
        <w:t>safeguarding response to children who go missing from education</w:t>
      </w:r>
    </w:p>
    <w:p w14:paraId="469DCF31" w14:textId="77777777" w:rsidR="00F4418C" w:rsidRPr="000B03A4" w:rsidRDefault="00F4418C" w:rsidP="00F4418C">
      <w:pPr>
        <w:rPr>
          <w:rFonts w:ascii="Verdana" w:hAnsi="Verdana" w:cstheme="minorHAnsi"/>
          <w:sz w:val="20"/>
          <w:szCs w:val="20"/>
        </w:rPr>
      </w:pPr>
    </w:p>
    <w:p w14:paraId="2F227341" w14:textId="77777777" w:rsidR="00F4418C" w:rsidRPr="000B03A4" w:rsidRDefault="00F4418C" w:rsidP="00F4418C">
      <w:pPr>
        <w:pStyle w:val="Heading1"/>
        <w:spacing w:before="0"/>
        <w:ind w:left="720"/>
        <w:rPr>
          <w:rFonts w:ascii="Verdana" w:hAnsi="Verdana"/>
          <w:sz w:val="24"/>
          <w:szCs w:val="24"/>
        </w:rPr>
      </w:pPr>
      <w:bookmarkStart w:id="5" w:name="_Responding_to_and"/>
      <w:bookmarkEnd w:id="5"/>
      <w:r w:rsidRPr="000B03A4">
        <w:rPr>
          <w:rFonts w:ascii="Verdana" w:hAnsi="Verdana"/>
          <w:sz w:val="24"/>
          <w:szCs w:val="24"/>
        </w:rPr>
        <w:t>Responding to and recording concerns</w:t>
      </w:r>
      <w:r w:rsidRPr="000B03A4">
        <w:rPr>
          <w:rFonts w:ascii="Verdana" w:hAnsi="Verdana"/>
          <w:sz w:val="24"/>
          <w:szCs w:val="24"/>
        </w:rPr>
        <w:br/>
      </w:r>
    </w:p>
    <w:p w14:paraId="57AC4008" w14:textId="74D412AD" w:rsidR="00F4418C" w:rsidRDefault="00F4418C" w:rsidP="00F4418C">
      <w:pPr>
        <w:rPr>
          <w:rFonts w:ascii="Verdana" w:hAnsi="Verdana" w:cstheme="minorHAnsi"/>
          <w:sz w:val="20"/>
          <w:szCs w:val="20"/>
        </w:rPr>
      </w:pPr>
      <w:r w:rsidRPr="00212F45">
        <w:rPr>
          <w:rFonts w:ascii="Verdana" w:hAnsi="Verdana" w:cstheme="minorHAnsi"/>
          <w:sz w:val="20"/>
          <w:szCs w:val="20"/>
        </w:rPr>
        <w:t>When staff or visitors to the school have a safeguarding concern, they should promptly contact the DSL b</w:t>
      </w:r>
      <w:r w:rsidR="00C85612">
        <w:rPr>
          <w:rFonts w:ascii="Verdana" w:hAnsi="Verdana" w:cstheme="minorHAnsi"/>
          <w:sz w:val="20"/>
          <w:szCs w:val="20"/>
        </w:rPr>
        <w:t>y speaking to them</w:t>
      </w:r>
      <w:r w:rsidR="00187CAB">
        <w:rPr>
          <w:rFonts w:ascii="Verdana" w:hAnsi="Verdana" w:cstheme="minorHAnsi"/>
          <w:sz w:val="20"/>
          <w:szCs w:val="20"/>
        </w:rPr>
        <w:t xml:space="preserve"> and </w:t>
      </w:r>
      <w:proofErr w:type="spellStart"/>
      <w:r w:rsidR="00187CAB">
        <w:rPr>
          <w:rFonts w:ascii="Verdana" w:hAnsi="Verdana" w:cstheme="minorHAnsi"/>
          <w:sz w:val="20"/>
          <w:szCs w:val="20"/>
        </w:rPr>
        <w:t>sureing</w:t>
      </w:r>
      <w:proofErr w:type="spellEnd"/>
      <w:r w:rsidR="00187CAB">
        <w:rPr>
          <w:rFonts w:ascii="Verdana" w:hAnsi="Verdana" w:cstheme="minorHAnsi"/>
          <w:sz w:val="20"/>
          <w:szCs w:val="20"/>
        </w:rPr>
        <w:t xml:space="preserve"> concerns are recorded on </w:t>
      </w:r>
      <w:proofErr w:type="spellStart"/>
      <w:r w:rsidR="00187CAB">
        <w:rPr>
          <w:rFonts w:ascii="Verdana" w:hAnsi="Verdana" w:cstheme="minorHAnsi"/>
          <w:sz w:val="20"/>
          <w:szCs w:val="20"/>
        </w:rPr>
        <w:t>Bromcom</w:t>
      </w:r>
      <w:proofErr w:type="spellEnd"/>
      <w:r w:rsidR="00187CAB">
        <w:rPr>
          <w:rFonts w:ascii="Verdana" w:hAnsi="Verdana" w:cstheme="minorHAnsi"/>
          <w:sz w:val="20"/>
          <w:szCs w:val="20"/>
        </w:rPr>
        <w:t xml:space="preserve">. </w:t>
      </w:r>
    </w:p>
    <w:p w14:paraId="06214E53" w14:textId="77777777" w:rsidR="00F4418C" w:rsidRPr="00212F45" w:rsidRDefault="00F4418C" w:rsidP="00F4418C">
      <w:pPr>
        <w:rPr>
          <w:rFonts w:ascii="Verdana" w:hAnsi="Verdana" w:cstheme="minorHAnsi"/>
          <w:sz w:val="20"/>
          <w:szCs w:val="20"/>
        </w:rPr>
      </w:pPr>
    </w:p>
    <w:p w14:paraId="46C66A58" w14:textId="77777777" w:rsidR="00F4418C" w:rsidRDefault="00F4418C" w:rsidP="00F4418C">
      <w:pPr>
        <w:rPr>
          <w:rFonts w:ascii="Verdana" w:hAnsi="Verdana" w:cstheme="minorHAnsi"/>
          <w:sz w:val="20"/>
          <w:szCs w:val="20"/>
        </w:rPr>
      </w:pPr>
      <w:r w:rsidRPr="00212F45">
        <w:rPr>
          <w:rFonts w:ascii="Verdana" w:hAnsi="Verdana" w:cstheme="minorHAnsi"/>
          <w:sz w:val="20"/>
          <w:szCs w:val="20"/>
        </w:rPr>
        <w:t xml:space="preserve">All staff should know what to do if a child tells them they are being </w:t>
      </w:r>
      <w:r>
        <w:rPr>
          <w:rFonts w:ascii="Verdana" w:hAnsi="Verdana" w:cstheme="minorHAnsi"/>
          <w:sz w:val="20"/>
          <w:szCs w:val="20"/>
        </w:rPr>
        <w:t>abused</w:t>
      </w:r>
      <w:r w:rsidRPr="00212F45">
        <w:rPr>
          <w:rFonts w:ascii="Verdana" w:hAnsi="Verdana" w:cstheme="minorHAnsi"/>
          <w:sz w:val="20"/>
          <w:szCs w:val="20"/>
        </w:rPr>
        <w:t>, exploited, or neglected</w:t>
      </w:r>
      <w:r>
        <w:rPr>
          <w:rFonts w:ascii="Verdana" w:hAnsi="Verdana" w:cstheme="minorHAnsi"/>
          <w:sz w:val="20"/>
          <w:szCs w:val="20"/>
        </w:rPr>
        <w:t xml:space="preserve">, and </w:t>
      </w:r>
      <w:r w:rsidRPr="00212F45">
        <w:rPr>
          <w:rFonts w:ascii="Verdana" w:hAnsi="Verdana" w:cstheme="minorHAnsi"/>
          <w:sz w:val="20"/>
          <w:szCs w:val="20"/>
        </w:rPr>
        <w:t xml:space="preserve">maintain an appropriate level of confidentiality. All staff should know to act upon concerns about a child’s welfare immediately. </w:t>
      </w:r>
    </w:p>
    <w:p w14:paraId="44EA818B" w14:textId="77777777" w:rsidR="00F4418C" w:rsidRPr="00212F45" w:rsidRDefault="00F4418C" w:rsidP="00F4418C">
      <w:pPr>
        <w:rPr>
          <w:rFonts w:ascii="Verdana" w:hAnsi="Verdana" w:cstheme="minorHAnsi"/>
          <w:sz w:val="20"/>
          <w:szCs w:val="20"/>
        </w:rPr>
      </w:pPr>
    </w:p>
    <w:p w14:paraId="73788796" w14:textId="77777777" w:rsidR="00F4418C" w:rsidRPr="00212F45" w:rsidRDefault="00F4418C" w:rsidP="00F4418C">
      <w:pPr>
        <w:rPr>
          <w:rFonts w:ascii="Verdana" w:hAnsi="Verdana" w:cstheme="minorHAnsi"/>
          <w:sz w:val="20"/>
          <w:szCs w:val="20"/>
        </w:rPr>
      </w:pPr>
      <w:r w:rsidRPr="00212F45">
        <w:rPr>
          <w:rFonts w:ascii="Verdana" w:hAnsi="Verdana" w:cstheme="minorHAnsi"/>
          <w:sz w:val="20"/>
          <w:szCs w:val="20"/>
        </w:rPr>
        <w:t>All staff should be aware of the following when responding to concerns:</w:t>
      </w:r>
    </w:p>
    <w:p w14:paraId="71F67A61" w14:textId="77777777" w:rsidR="00F4418C" w:rsidRPr="00212F45" w:rsidRDefault="00F4418C" w:rsidP="000D6935">
      <w:pPr>
        <w:pStyle w:val="ListParagraph"/>
        <w:numPr>
          <w:ilvl w:val="0"/>
          <w:numId w:val="22"/>
        </w:numPr>
        <w:rPr>
          <w:rFonts w:ascii="Verdana" w:hAnsi="Verdana" w:cstheme="minorHAnsi"/>
          <w:sz w:val="20"/>
          <w:szCs w:val="20"/>
        </w:rPr>
      </w:pPr>
      <w:r w:rsidRPr="00212F45">
        <w:rPr>
          <w:rFonts w:ascii="Verdana" w:hAnsi="Verdana" w:cstheme="minorHAnsi"/>
          <w:sz w:val="20"/>
          <w:szCs w:val="20"/>
        </w:rPr>
        <w:t xml:space="preserve">All staff should know not to promise a child that they will not tell anyone about a report of any form of abuse. </w:t>
      </w:r>
    </w:p>
    <w:p w14:paraId="17C1C2DE" w14:textId="77777777" w:rsidR="00F4418C" w:rsidRPr="00212F45" w:rsidRDefault="00F4418C" w:rsidP="000D6935">
      <w:pPr>
        <w:pStyle w:val="ListParagraph"/>
        <w:numPr>
          <w:ilvl w:val="0"/>
          <w:numId w:val="22"/>
        </w:numPr>
        <w:rPr>
          <w:rFonts w:ascii="Verdana" w:hAnsi="Verdana" w:cstheme="minorHAnsi"/>
          <w:sz w:val="20"/>
          <w:szCs w:val="20"/>
        </w:rPr>
      </w:pPr>
      <w:r w:rsidRPr="00212F45">
        <w:rPr>
          <w:rFonts w:ascii="Verdana" w:hAnsi="Verdana" w:cstheme="minorHAnsi"/>
          <w:sz w:val="20"/>
          <w:szCs w:val="20"/>
        </w:rPr>
        <w:t>All staff should be able to reassure victims that they are being taken seriously and assure them that they are not causing a problem by reporting.</w:t>
      </w:r>
    </w:p>
    <w:p w14:paraId="7F5D7A37" w14:textId="77777777" w:rsidR="00F4418C" w:rsidRPr="00212F45" w:rsidRDefault="00F4418C" w:rsidP="000D6935">
      <w:pPr>
        <w:pStyle w:val="ListParagraph"/>
        <w:numPr>
          <w:ilvl w:val="0"/>
          <w:numId w:val="22"/>
        </w:numPr>
        <w:rPr>
          <w:rFonts w:ascii="Verdana" w:hAnsi="Verdana" w:cstheme="minorHAnsi"/>
          <w:sz w:val="20"/>
          <w:szCs w:val="20"/>
        </w:rPr>
      </w:pPr>
      <w:r w:rsidRPr="00212F45">
        <w:rPr>
          <w:rFonts w:ascii="Verdana" w:hAnsi="Verdana" w:cstheme="minorHAnsi"/>
          <w:sz w:val="20"/>
          <w:szCs w:val="20"/>
        </w:rPr>
        <w:t>All staff should be aware that children may not feel ready or know how to tell someone that they are being abused, exploited, or neglected, and/ or they may not recognise their experiences as harmful. This should not prevent professional curiosity and discussions with the DSL.</w:t>
      </w:r>
    </w:p>
    <w:p w14:paraId="40267954" w14:textId="77777777" w:rsidR="00F4418C" w:rsidRDefault="00F4418C" w:rsidP="00F4418C">
      <w:pPr>
        <w:rPr>
          <w:rFonts w:ascii="Verdana" w:hAnsi="Verdana" w:cstheme="minorHAnsi"/>
          <w:sz w:val="20"/>
          <w:szCs w:val="20"/>
        </w:rPr>
      </w:pPr>
    </w:p>
    <w:p w14:paraId="1F097458" w14:textId="2B9D9828" w:rsidR="00F4418C" w:rsidRPr="00212F45" w:rsidRDefault="00F4418C" w:rsidP="00F4418C">
      <w:pPr>
        <w:rPr>
          <w:rFonts w:ascii="Verdana" w:hAnsi="Verdana" w:cstheme="minorHAnsi"/>
          <w:sz w:val="20"/>
          <w:szCs w:val="20"/>
        </w:rPr>
      </w:pPr>
      <w:r w:rsidRPr="00212F45">
        <w:rPr>
          <w:rFonts w:ascii="Verdana" w:hAnsi="Verdana" w:cstheme="minorHAnsi"/>
          <w:sz w:val="20"/>
          <w:szCs w:val="20"/>
        </w:rPr>
        <w:t xml:space="preserve">If a member of staff is concerned </w:t>
      </w:r>
      <w:r>
        <w:rPr>
          <w:rFonts w:ascii="Verdana" w:hAnsi="Verdana" w:cstheme="minorHAnsi"/>
          <w:sz w:val="20"/>
          <w:szCs w:val="20"/>
        </w:rPr>
        <w:t>about verbal conversations, disclosures, or signs of abuse or neglect, these should be recorded in writing and passed to the DSL immediately</w:t>
      </w:r>
      <w:r w:rsidRPr="00212F45">
        <w:rPr>
          <w:rFonts w:ascii="Verdana" w:hAnsi="Verdana" w:cstheme="minorHAnsi"/>
          <w:sz w:val="20"/>
          <w:szCs w:val="20"/>
        </w:rPr>
        <w:t xml:space="preserve">. If the member of staff is unsure, they should always speak to the DSL or a deputy regarding their concerns. </w:t>
      </w:r>
      <w:r w:rsidR="00F853F9">
        <w:rPr>
          <w:rFonts w:ascii="Verdana" w:hAnsi="Verdana" w:cstheme="minorHAnsi"/>
          <w:sz w:val="20"/>
          <w:szCs w:val="20"/>
        </w:rPr>
        <w:t xml:space="preserve">All concerns must be recorded on </w:t>
      </w:r>
      <w:proofErr w:type="spellStart"/>
      <w:r w:rsidR="00F853F9">
        <w:rPr>
          <w:rFonts w:ascii="Verdana" w:hAnsi="Verdana" w:cstheme="minorHAnsi"/>
          <w:sz w:val="20"/>
          <w:szCs w:val="20"/>
        </w:rPr>
        <w:t>Bromcom</w:t>
      </w:r>
      <w:proofErr w:type="spellEnd"/>
      <w:r w:rsidR="00F853F9">
        <w:rPr>
          <w:rFonts w:ascii="Verdana" w:hAnsi="Verdana" w:cstheme="minorHAnsi"/>
          <w:sz w:val="20"/>
          <w:szCs w:val="20"/>
        </w:rPr>
        <w:t xml:space="preserve">. </w:t>
      </w:r>
    </w:p>
    <w:p w14:paraId="48C10BDD" w14:textId="77777777" w:rsidR="00F4418C" w:rsidRDefault="00F4418C" w:rsidP="00F4418C">
      <w:pPr>
        <w:rPr>
          <w:rFonts w:ascii="Verdana" w:hAnsi="Verdana" w:cstheme="minorHAnsi"/>
          <w:sz w:val="20"/>
          <w:szCs w:val="20"/>
        </w:rPr>
      </w:pPr>
    </w:p>
    <w:p w14:paraId="30F10A75" w14:textId="77777777" w:rsidR="00F4418C" w:rsidRPr="00212F45" w:rsidRDefault="00F4418C" w:rsidP="00F4418C">
      <w:pPr>
        <w:rPr>
          <w:rFonts w:ascii="Verdana" w:hAnsi="Verdana" w:cstheme="minorHAnsi"/>
          <w:sz w:val="20"/>
          <w:szCs w:val="20"/>
        </w:rPr>
      </w:pPr>
      <w:r w:rsidRPr="00212F45">
        <w:rPr>
          <w:rFonts w:ascii="Verdana" w:hAnsi="Verdana" w:cstheme="minorHAnsi"/>
          <w:sz w:val="20"/>
          <w:szCs w:val="20"/>
        </w:rPr>
        <w:t>The DSL will then decide what action must be taken, which can include:</w:t>
      </w:r>
    </w:p>
    <w:p w14:paraId="2A2AF6EF" w14:textId="77777777" w:rsidR="00F4418C" w:rsidRPr="00212F45" w:rsidRDefault="00F4418C" w:rsidP="000D6935">
      <w:pPr>
        <w:pStyle w:val="ListParagraph"/>
        <w:numPr>
          <w:ilvl w:val="0"/>
          <w:numId w:val="9"/>
        </w:numPr>
        <w:rPr>
          <w:rFonts w:ascii="Verdana" w:hAnsi="Verdana" w:cstheme="minorHAnsi"/>
          <w:sz w:val="20"/>
          <w:szCs w:val="20"/>
        </w:rPr>
      </w:pPr>
      <w:r w:rsidRPr="00212F45">
        <w:rPr>
          <w:rFonts w:ascii="Verdana" w:hAnsi="Verdana" w:cstheme="minorHAnsi"/>
          <w:sz w:val="20"/>
          <w:szCs w:val="20"/>
        </w:rPr>
        <w:t>Further pastoral support in school</w:t>
      </w:r>
    </w:p>
    <w:p w14:paraId="4D4FECCA" w14:textId="77777777" w:rsidR="00F4418C" w:rsidRPr="00212F45" w:rsidRDefault="00F4418C" w:rsidP="000D6935">
      <w:pPr>
        <w:pStyle w:val="ListParagraph"/>
        <w:numPr>
          <w:ilvl w:val="0"/>
          <w:numId w:val="9"/>
        </w:numPr>
        <w:rPr>
          <w:rFonts w:ascii="Verdana" w:hAnsi="Verdana" w:cstheme="minorHAnsi"/>
          <w:sz w:val="20"/>
          <w:szCs w:val="20"/>
        </w:rPr>
      </w:pPr>
      <w:r w:rsidRPr="00212F45">
        <w:rPr>
          <w:rFonts w:ascii="Verdana" w:hAnsi="Verdana" w:cs="Segoe UI"/>
          <w:sz w:val="20"/>
          <w:szCs w:val="20"/>
          <w:lang w:eastAsia="en-GB"/>
        </w:rPr>
        <w:t>Referral for Early Help and/or Family Help support in accordance with local safeguarding partnership arrangements</w:t>
      </w:r>
    </w:p>
    <w:p w14:paraId="0E3BE38B" w14:textId="77777777" w:rsidR="00F4418C" w:rsidRPr="00212F45" w:rsidRDefault="00F4418C" w:rsidP="000D6935">
      <w:pPr>
        <w:pStyle w:val="ListParagraph"/>
        <w:numPr>
          <w:ilvl w:val="0"/>
          <w:numId w:val="4"/>
        </w:numPr>
        <w:rPr>
          <w:rFonts w:ascii="Verdana" w:hAnsi="Verdana" w:cstheme="minorHAnsi"/>
          <w:sz w:val="20"/>
          <w:szCs w:val="20"/>
        </w:rPr>
      </w:pPr>
      <w:r w:rsidRPr="00212F45">
        <w:rPr>
          <w:rFonts w:ascii="Verdana" w:hAnsi="Verdana" w:cstheme="minorHAnsi"/>
          <w:sz w:val="20"/>
          <w:szCs w:val="20"/>
        </w:rPr>
        <w:t xml:space="preserve">Referral to children’s social care </w:t>
      </w:r>
    </w:p>
    <w:p w14:paraId="2A94FD06" w14:textId="77777777" w:rsidR="00F4418C" w:rsidRDefault="00F4418C" w:rsidP="00F4418C">
      <w:pPr>
        <w:rPr>
          <w:rFonts w:ascii="Verdana" w:hAnsi="Verdana" w:cs="Segoe UI"/>
          <w:sz w:val="20"/>
          <w:szCs w:val="20"/>
        </w:rPr>
      </w:pPr>
    </w:p>
    <w:p w14:paraId="30BBAB7E" w14:textId="77777777" w:rsidR="00F4418C" w:rsidRPr="00212F45" w:rsidRDefault="00F4418C" w:rsidP="00F4418C">
      <w:pPr>
        <w:rPr>
          <w:rFonts w:ascii="Verdana" w:hAnsi="Verdana" w:cstheme="minorHAnsi"/>
          <w:sz w:val="20"/>
          <w:szCs w:val="20"/>
        </w:rPr>
      </w:pPr>
      <w:r w:rsidRPr="00212F45">
        <w:rPr>
          <w:rFonts w:ascii="Verdana" w:hAnsi="Verdana" w:cs="Segoe UI"/>
          <w:sz w:val="20"/>
          <w:szCs w:val="20"/>
        </w:rPr>
        <w:t>The school recognises the importance of identifying concerns at the earliest opportunity and providing help before issues escalate</w:t>
      </w:r>
      <w:r>
        <w:rPr>
          <w:rFonts w:ascii="Verdana" w:hAnsi="Verdana" w:cs="Segoe UI"/>
          <w:sz w:val="20"/>
          <w:szCs w:val="20"/>
        </w:rPr>
        <w:t>.</w:t>
      </w:r>
    </w:p>
    <w:p w14:paraId="2AAED239" w14:textId="77777777" w:rsidR="00F4418C" w:rsidRDefault="00F4418C" w:rsidP="00F4418C">
      <w:pPr>
        <w:rPr>
          <w:rFonts w:ascii="Verdana" w:hAnsi="Verdana" w:cstheme="minorHAnsi"/>
          <w:sz w:val="20"/>
          <w:szCs w:val="20"/>
        </w:rPr>
      </w:pPr>
    </w:p>
    <w:p w14:paraId="0FC39932" w14:textId="77777777" w:rsidR="00F4418C" w:rsidRPr="00212F45" w:rsidRDefault="00F4418C" w:rsidP="00F4418C">
      <w:pPr>
        <w:rPr>
          <w:rFonts w:ascii="Verdana" w:hAnsi="Verdana" w:cstheme="minorHAnsi"/>
          <w:sz w:val="20"/>
          <w:szCs w:val="20"/>
        </w:rPr>
      </w:pPr>
      <w:r w:rsidRPr="00212F45">
        <w:rPr>
          <w:rFonts w:ascii="Verdana" w:hAnsi="Verdana" w:cstheme="minorHAnsi"/>
          <w:sz w:val="20"/>
          <w:szCs w:val="20"/>
        </w:rPr>
        <w:t xml:space="preserve">If the DSL and deputies are not available, a staff member should not </w:t>
      </w:r>
      <w:r>
        <w:rPr>
          <w:rFonts w:ascii="Verdana" w:hAnsi="Verdana" w:cstheme="minorHAnsi"/>
          <w:sz w:val="20"/>
          <w:szCs w:val="20"/>
        </w:rPr>
        <w:t>wait</w:t>
      </w:r>
      <w:r w:rsidRPr="00212F45">
        <w:rPr>
          <w:rFonts w:ascii="Verdana" w:hAnsi="Verdana" w:cstheme="minorHAnsi"/>
          <w:sz w:val="20"/>
          <w:szCs w:val="20"/>
        </w:rPr>
        <w:t xml:space="preserve"> and should consider speaking to another member of SLT or </w:t>
      </w:r>
      <w:r>
        <w:rPr>
          <w:rFonts w:ascii="Verdana" w:hAnsi="Verdana" w:cstheme="minorHAnsi"/>
          <w:sz w:val="20"/>
          <w:szCs w:val="20"/>
        </w:rPr>
        <w:t>contacting</w:t>
      </w:r>
      <w:r w:rsidRPr="00212F45">
        <w:rPr>
          <w:rFonts w:ascii="Verdana" w:hAnsi="Verdana" w:cstheme="minorHAnsi"/>
          <w:sz w:val="20"/>
          <w:szCs w:val="20"/>
        </w:rPr>
        <w:t xml:space="preserve"> local children’s social care for </w:t>
      </w:r>
      <w:r w:rsidRPr="00212F45">
        <w:rPr>
          <w:rFonts w:ascii="Verdana" w:hAnsi="Verdana" w:cstheme="minorHAnsi"/>
          <w:sz w:val="20"/>
          <w:szCs w:val="20"/>
        </w:rPr>
        <w:lastRenderedPageBreak/>
        <w:t>advice or to make a referral. Any such action should be shared with the DSL as soon as is practically possible.</w:t>
      </w:r>
    </w:p>
    <w:p w14:paraId="5DD8C763" w14:textId="77777777" w:rsidR="00F4418C" w:rsidRDefault="00F4418C" w:rsidP="00F4418C">
      <w:pPr>
        <w:rPr>
          <w:rFonts w:ascii="Verdana" w:hAnsi="Verdana" w:cstheme="minorHAnsi"/>
          <w:sz w:val="20"/>
          <w:szCs w:val="20"/>
        </w:rPr>
      </w:pPr>
    </w:p>
    <w:p w14:paraId="606611F4" w14:textId="77777777" w:rsidR="00F4418C" w:rsidRPr="00212F45" w:rsidRDefault="00F4418C" w:rsidP="00F4418C">
      <w:pPr>
        <w:rPr>
          <w:rFonts w:ascii="Verdana" w:hAnsi="Verdana" w:cstheme="minorHAnsi"/>
          <w:sz w:val="20"/>
          <w:szCs w:val="20"/>
        </w:rPr>
      </w:pPr>
      <w:r w:rsidRPr="00212F45">
        <w:rPr>
          <w:rFonts w:ascii="Verdana" w:hAnsi="Verdana" w:cstheme="minorHAnsi"/>
          <w:sz w:val="20"/>
          <w:szCs w:val="20"/>
        </w:rPr>
        <w:t xml:space="preserve">Parents should be aware that </w:t>
      </w:r>
      <w:r>
        <w:rPr>
          <w:rFonts w:ascii="Verdana" w:hAnsi="Verdana" w:cstheme="minorHAnsi"/>
          <w:sz w:val="20"/>
          <w:szCs w:val="20"/>
        </w:rPr>
        <w:t>the school can make referrals when there is suspected abuse or neglect,</w:t>
      </w:r>
      <w:r w:rsidRPr="00212F45">
        <w:rPr>
          <w:rFonts w:ascii="Verdana" w:hAnsi="Verdana" w:cstheme="minorHAnsi"/>
          <w:sz w:val="20"/>
          <w:szCs w:val="20"/>
        </w:rPr>
        <w:t xml:space="preserve"> and that our concerns regarding a student will be shared. The school will always seek to share these concerns and the referral with parents first, unless </w:t>
      </w:r>
      <w:r>
        <w:rPr>
          <w:rFonts w:ascii="Verdana" w:hAnsi="Verdana" w:cstheme="minorHAnsi"/>
          <w:sz w:val="20"/>
          <w:szCs w:val="20"/>
        </w:rPr>
        <w:t>doing so would put the child at greater risk of harm, where we are advised not to, or where it has not been practicable to do so</w:t>
      </w:r>
      <w:r w:rsidRPr="00212F45">
        <w:rPr>
          <w:rFonts w:ascii="Verdana" w:hAnsi="Verdana" w:cstheme="minorHAnsi"/>
          <w:sz w:val="20"/>
          <w:szCs w:val="20"/>
        </w:rPr>
        <w:t xml:space="preserve">. </w:t>
      </w:r>
    </w:p>
    <w:p w14:paraId="46CBBA8C" w14:textId="77777777" w:rsidR="00F4418C" w:rsidRDefault="00F4418C" w:rsidP="00F4418C">
      <w:pPr>
        <w:rPr>
          <w:rFonts w:ascii="Verdana" w:hAnsi="Verdana" w:cstheme="minorHAnsi"/>
          <w:b/>
          <w:bCs/>
          <w:sz w:val="20"/>
          <w:szCs w:val="20"/>
        </w:rPr>
      </w:pPr>
    </w:p>
    <w:p w14:paraId="10C05ED6" w14:textId="77777777" w:rsidR="00F4418C" w:rsidRPr="000B03A4" w:rsidRDefault="00F4418C" w:rsidP="00F4418C">
      <w:pPr>
        <w:rPr>
          <w:rFonts w:ascii="Verdana" w:hAnsi="Verdana" w:cstheme="minorHAnsi"/>
          <w:b/>
          <w:bCs/>
          <w:sz w:val="20"/>
          <w:szCs w:val="20"/>
        </w:rPr>
      </w:pPr>
      <w:r w:rsidRPr="000B03A4">
        <w:rPr>
          <w:rFonts w:ascii="Verdana" w:hAnsi="Verdana" w:cstheme="minorHAnsi"/>
          <w:b/>
          <w:bCs/>
          <w:sz w:val="20"/>
          <w:szCs w:val="20"/>
        </w:rPr>
        <w:t xml:space="preserve">Reporting and </w:t>
      </w:r>
      <w:r>
        <w:rPr>
          <w:rFonts w:ascii="Verdana" w:hAnsi="Verdana" w:cstheme="minorHAnsi"/>
          <w:b/>
          <w:bCs/>
          <w:sz w:val="20"/>
          <w:szCs w:val="20"/>
        </w:rPr>
        <w:t>r</w:t>
      </w:r>
      <w:r w:rsidRPr="000B03A4">
        <w:rPr>
          <w:rFonts w:ascii="Verdana" w:hAnsi="Verdana" w:cstheme="minorHAnsi"/>
          <w:b/>
          <w:bCs/>
          <w:sz w:val="20"/>
          <w:szCs w:val="20"/>
        </w:rPr>
        <w:t>ecording concerns</w:t>
      </w:r>
    </w:p>
    <w:p w14:paraId="3F02E047" w14:textId="330F66FC" w:rsidR="00F4418C" w:rsidRPr="00212F45" w:rsidRDefault="004425D4" w:rsidP="00F4418C">
      <w:pPr>
        <w:rPr>
          <w:rFonts w:ascii="Verdana" w:hAnsi="Verdana" w:cstheme="minorHAnsi"/>
          <w:sz w:val="20"/>
          <w:szCs w:val="20"/>
        </w:rPr>
      </w:pPr>
      <w:r>
        <w:rPr>
          <w:rFonts w:ascii="Verdana" w:hAnsi="Verdana" w:cstheme="minorHAnsi"/>
          <w:sz w:val="20"/>
          <w:szCs w:val="20"/>
        </w:rPr>
        <w:t>In Aquila schools</w:t>
      </w:r>
      <w:r w:rsidR="00F4418C" w:rsidRPr="00212F45">
        <w:rPr>
          <w:rFonts w:ascii="Verdana" w:hAnsi="Verdana" w:cstheme="minorHAnsi"/>
          <w:sz w:val="20"/>
          <w:szCs w:val="20"/>
        </w:rPr>
        <w:t xml:space="preserve"> staff report their concerns by</w:t>
      </w:r>
      <w:r>
        <w:rPr>
          <w:rFonts w:ascii="Verdana" w:hAnsi="Verdana" w:cstheme="minorHAnsi"/>
          <w:sz w:val="20"/>
          <w:szCs w:val="20"/>
        </w:rPr>
        <w:t xml:space="preserve"> recording on </w:t>
      </w:r>
      <w:proofErr w:type="spellStart"/>
      <w:r>
        <w:rPr>
          <w:rFonts w:ascii="Verdana" w:hAnsi="Verdana" w:cstheme="minorHAnsi"/>
          <w:sz w:val="20"/>
          <w:szCs w:val="20"/>
        </w:rPr>
        <w:t>Bro</w:t>
      </w:r>
      <w:r w:rsidR="009C7660">
        <w:rPr>
          <w:rFonts w:ascii="Verdana" w:hAnsi="Verdana" w:cstheme="minorHAnsi"/>
          <w:sz w:val="20"/>
          <w:szCs w:val="20"/>
        </w:rPr>
        <w:t>mcom</w:t>
      </w:r>
      <w:proofErr w:type="spellEnd"/>
      <w:r w:rsidR="009C7660">
        <w:rPr>
          <w:rFonts w:ascii="Verdana" w:hAnsi="Verdana" w:cstheme="minorHAnsi"/>
          <w:sz w:val="20"/>
          <w:szCs w:val="20"/>
        </w:rPr>
        <w:t xml:space="preserve"> as quickly as possible after the disclosure</w:t>
      </w:r>
      <w:r w:rsidR="00534BBB">
        <w:rPr>
          <w:rFonts w:ascii="Verdana" w:hAnsi="Verdana" w:cstheme="minorHAnsi"/>
          <w:sz w:val="20"/>
          <w:szCs w:val="20"/>
        </w:rPr>
        <w:t xml:space="preserve"> / concern. </w:t>
      </w:r>
    </w:p>
    <w:p w14:paraId="6C62E7E5" w14:textId="77777777" w:rsidR="00F4418C" w:rsidRDefault="00F4418C" w:rsidP="00F4418C">
      <w:pPr>
        <w:rPr>
          <w:rFonts w:ascii="Verdana" w:hAnsi="Verdana" w:cstheme="minorHAnsi"/>
          <w:sz w:val="20"/>
          <w:szCs w:val="20"/>
        </w:rPr>
      </w:pPr>
    </w:p>
    <w:p w14:paraId="29672FCF" w14:textId="77777777" w:rsidR="00F4418C" w:rsidRPr="00212F45" w:rsidRDefault="00F4418C" w:rsidP="00F4418C">
      <w:pPr>
        <w:rPr>
          <w:rFonts w:ascii="Verdana" w:hAnsi="Verdana" w:cstheme="minorHAnsi"/>
          <w:sz w:val="20"/>
          <w:szCs w:val="20"/>
        </w:rPr>
      </w:pPr>
      <w:r w:rsidRPr="00212F45">
        <w:rPr>
          <w:rFonts w:ascii="Verdana" w:hAnsi="Verdana" w:cstheme="minorHAnsi"/>
          <w:sz w:val="20"/>
          <w:szCs w:val="20"/>
        </w:rPr>
        <w:t xml:space="preserve">Staff will provide </w:t>
      </w:r>
      <w:r>
        <w:rPr>
          <w:rFonts w:ascii="Verdana" w:hAnsi="Verdana" w:cstheme="minorHAnsi"/>
          <w:sz w:val="20"/>
          <w:szCs w:val="20"/>
        </w:rPr>
        <w:t>a first-hand summary of their concern or details</w:t>
      </w:r>
      <w:r w:rsidRPr="00212F45">
        <w:rPr>
          <w:rFonts w:ascii="Verdana" w:hAnsi="Verdana" w:cstheme="minorHAnsi"/>
          <w:sz w:val="20"/>
          <w:szCs w:val="20"/>
        </w:rPr>
        <w:t xml:space="preserve"> of a disclosure they have received. They will use professional language and try to capture the incident as it took place or as it was described to them. They will report all concerns in a timely fashion. The safeguarding team will ensure that any action taken or outcome is accurately recorded in line with good record-keeping guidance</w:t>
      </w:r>
      <w:r>
        <w:rPr>
          <w:rFonts w:ascii="Verdana" w:hAnsi="Verdana" w:cstheme="minorHAnsi"/>
          <w:sz w:val="20"/>
          <w:szCs w:val="20"/>
        </w:rPr>
        <w:t>,</w:t>
      </w:r>
      <w:r w:rsidRPr="00212F45">
        <w:rPr>
          <w:rFonts w:ascii="Verdana" w:hAnsi="Verdana" w:cstheme="minorHAnsi"/>
          <w:sz w:val="20"/>
          <w:szCs w:val="20"/>
        </w:rPr>
        <w:t xml:space="preserve"> which should follow:</w:t>
      </w:r>
    </w:p>
    <w:p w14:paraId="76A1D629" w14:textId="77777777" w:rsidR="00F4418C" w:rsidRPr="00212F45" w:rsidRDefault="00F4418C" w:rsidP="000D6935">
      <w:pPr>
        <w:pStyle w:val="ListParagraph"/>
        <w:numPr>
          <w:ilvl w:val="0"/>
          <w:numId w:val="28"/>
        </w:numPr>
        <w:rPr>
          <w:rFonts w:ascii="Verdana" w:hAnsi="Verdana" w:cstheme="minorHAnsi"/>
          <w:sz w:val="20"/>
          <w:szCs w:val="20"/>
        </w:rPr>
      </w:pPr>
      <w:r w:rsidRPr="00212F45">
        <w:rPr>
          <w:rFonts w:ascii="Verdana" w:hAnsi="Verdana" w:cstheme="minorHAnsi"/>
          <w:sz w:val="20"/>
          <w:szCs w:val="20"/>
        </w:rPr>
        <w:t>A clear and comprehensive summary of the concern</w:t>
      </w:r>
    </w:p>
    <w:p w14:paraId="39A1EB6A" w14:textId="70EEA5B0" w:rsidR="00F4418C" w:rsidRPr="00212F45" w:rsidRDefault="00F4418C" w:rsidP="000D6935">
      <w:pPr>
        <w:pStyle w:val="ListParagraph"/>
        <w:numPr>
          <w:ilvl w:val="0"/>
          <w:numId w:val="28"/>
        </w:numPr>
        <w:rPr>
          <w:rFonts w:ascii="Verdana" w:hAnsi="Verdana" w:cstheme="minorHAnsi"/>
          <w:sz w:val="20"/>
          <w:szCs w:val="20"/>
        </w:rPr>
      </w:pPr>
      <w:r w:rsidRPr="00212F45">
        <w:rPr>
          <w:rFonts w:ascii="Verdana" w:hAnsi="Verdana" w:cstheme="minorHAnsi"/>
          <w:sz w:val="20"/>
          <w:szCs w:val="20"/>
        </w:rPr>
        <w:t>Details of how the concern was followed up and resolved and</w:t>
      </w:r>
    </w:p>
    <w:p w14:paraId="13D1198D" w14:textId="77777777" w:rsidR="00F4418C" w:rsidRPr="00212F45" w:rsidRDefault="00F4418C" w:rsidP="000D6935">
      <w:pPr>
        <w:pStyle w:val="ListParagraph"/>
        <w:numPr>
          <w:ilvl w:val="0"/>
          <w:numId w:val="28"/>
        </w:numPr>
        <w:rPr>
          <w:rFonts w:ascii="Verdana" w:hAnsi="Verdana" w:cstheme="minorHAnsi"/>
          <w:sz w:val="20"/>
          <w:szCs w:val="20"/>
        </w:rPr>
      </w:pPr>
      <w:r w:rsidRPr="00212F45">
        <w:rPr>
          <w:rFonts w:ascii="Verdana" w:hAnsi="Verdana" w:cstheme="minorHAnsi"/>
          <w:sz w:val="20"/>
          <w:szCs w:val="20"/>
        </w:rPr>
        <w:t xml:space="preserve">A note of any action taken, decisions reached and the outcome. </w:t>
      </w:r>
    </w:p>
    <w:p w14:paraId="57CDFA1B" w14:textId="77777777" w:rsidR="00F4418C" w:rsidRPr="00212F45" w:rsidRDefault="00F4418C" w:rsidP="000D6935">
      <w:pPr>
        <w:pStyle w:val="ListParagraph"/>
        <w:numPr>
          <w:ilvl w:val="0"/>
          <w:numId w:val="28"/>
        </w:numPr>
        <w:rPr>
          <w:rFonts w:ascii="Verdana" w:hAnsi="Verdana" w:cstheme="minorHAnsi"/>
          <w:sz w:val="20"/>
          <w:szCs w:val="20"/>
        </w:rPr>
      </w:pPr>
      <w:r w:rsidRPr="00212F45">
        <w:rPr>
          <w:rFonts w:ascii="Verdana" w:hAnsi="Verdana" w:cstheme="minorHAnsi"/>
          <w:sz w:val="20"/>
          <w:szCs w:val="20"/>
        </w:rPr>
        <w:t>The rationale for the action taken</w:t>
      </w:r>
      <w:r>
        <w:rPr>
          <w:rFonts w:ascii="Verdana" w:hAnsi="Verdana" w:cstheme="minorHAnsi"/>
          <w:sz w:val="20"/>
          <w:szCs w:val="20"/>
        </w:rPr>
        <w:t>,</w:t>
      </w:r>
      <w:r w:rsidRPr="00212F45">
        <w:rPr>
          <w:rFonts w:ascii="Verdana" w:hAnsi="Verdana" w:cstheme="minorHAnsi"/>
          <w:sz w:val="20"/>
          <w:szCs w:val="20"/>
        </w:rPr>
        <w:t xml:space="preserve"> including where a decision to refer, or not, to external agencies has been made. </w:t>
      </w:r>
    </w:p>
    <w:p w14:paraId="1400CD61" w14:textId="77777777" w:rsidR="00F4418C" w:rsidRDefault="00F4418C" w:rsidP="00F4418C">
      <w:pPr>
        <w:rPr>
          <w:rFonts w:ascii="Verdana" w:hAnsi="Verdana" w:cstheme="minorHAnsi"/>
          <w:sz w:val="20"/>
          <w:szCs w:val="20"/>
        </w:rPr>
      </w:pPr>
    </w:p>
    <w:p w14:paraId="7DD3C778" w14:textId="72002AF8" w:rsidR="00F4418C" w:rsidRDefault="00F4418C" w:rsidP="00F4418C">
      <w:pPr>
        <w:rPr>
          <w:rFonts w:ascii="Verdana" w:hAnsi="Verdana" w:cstheme="minorHAnsi"/>
          <w:sz w:val="20"/>
          <w:szCs w:val="20"/>
        </w:rPr>
      </w:pPr>
      <w:r w:rsidRPr="00212F45">
        <w:rPr>
          <w:rFonts w:ascii="Verdana" w:hAnsi="Verdana" w:cstheme="minorHAnsi"/>
          <w:sz w:val="20"/>
          <w:szCs w:val="20"/>
        </w:rPr>
        <w:t>Students can confidently report concerns</w:t>
      </w:r>
      <w:r>
        <w:rPr>
          <w:rFonts w:ascii="Verdana" w:hAnsi="Verdana" w:cstheme="minorHAnsi"/>
          <w:sz w:val="20"/>
          <w:szCs w:val="20"/>
        </w:rPr>
        <w:t>, knowing that these concerns will be taken seriously and that they can express their views and give feedback,</w:t>
      </w:r>
      <w:r w:rsidRPr="00212F45">
        <w:rPr>
          <w:rFonts w:ascii="Verdana" w:hAnsi="Verdana" w:cstheme="minorHAnsi"/>
          <w:sz w:val="20"/>
          <w:szCs w:val="20"/>
        </w:rPr>
        <w:t xml:space="preserve"> too. This can be done through a variety of means</w:t>
      </w:r>
      <w:r>
        <w:rPr>
          <w:rFonts w:ascii="Verdana" w:hAnsi="Verdana" w:cstheme="minorHAnsi"/>
          <w:sz w:val="20"/>
          <w:szCs w:val="20"/>
        </w:rPr>
        <w:t>,</w:t>
      </w:r>
      <w:r w:rsidRPr="00212F45">
        <w:rPr>
          <w:rFonts w:ascii="Verdana" w:hAnsi="Verdana" w:cstheme="minorHAnsi"/>
          <w:sz w:val="20"/>
          <w:szCs w:val="20"/>
        </w:rPr>
        <w:t xml:space="preserve"> which include </w:t>
      </w:r>
      <w:r w:rsidR="00075061">
        <w:rPr>
          <w:rFonts w:ascii="Verdana" w:hAnsi="Verdana" w:cstheme="minorHAnsi"/>
          <w:sz w:val="20"/>
          <w:szCs w:val="20"/>
        </w:rPr>
        <w:t>speaking to a key worker or familiar member of staff</w:t>
      </w:r>
      <w:r w:rsidR="00727A81">
        <w:rPr>
          <w:rFonts w:ascii="Verdana" w:hAnsi="Verdana" w:cstheme="minorHAnsi"/>
          <w:sz w:val="20"/>
          <w:szCs w:val="20"/>
        </w:rPr>
        <w:t>.</w:t>
      </w:r>
    </w:p>
    <w:p w14:paraId="136B954D" w14:textId="52A2E9DC" w:rsidR="00727A81" w:rsidRPr="00727A81" w:rsidRDefault="00727A81" w:rsidP="00E078BB">
      <w:pPr>
        <w:rPr>
          <w:rFonts w:ascii="Verdana" w:hAnsi="Verdana" w:cstheme="minorHAnsi"/>
          <w:sz w:val="20"/>
          <w:szCs w:val="20"/>
        </w:rPr>
      </w:pPr>
      <w:r>
        <w:rPr>
          <w:rFonts w:ascii="Verdana" w:hAnsi="Verdana" w:cstheme="minorHAnsi"/>
          <w:sz w:val="20"/>
          <w:szCs w:val="20"/>
        </w:rPr>
        <w:t>All staff need to be aware that children may not report directly and to</w:t>
      </w:r>
      <w:r w:rsidR="00E078BB">
        <w:rPr>
          <w:rFonts w:ascii="Verdana" w:hAnsi="Verdana" w:cstheme="minorHAnsi"/>
          <w:sz w:val="20"/>
          <w:szCs w:val="20"/>
        </w:rPr>
        <w:t xml:space="preserve"> look out for behavioural signs. </w:t>
      </w:r>
      <w:r w:rsidRPr="00727A81">
        <w:rPr>
          <w:rFonts w:ascii="Verdana" w:hAnsi="Verdana" w:cstheme="minorHAnsi"/>
          <w:sz w:val="20"/>
          <w:szCs w:val="20"/>
          <w:lang w:val="en-US"/>
        </w:rPr>
        <w:t>Children can show signs or act in ways they hope adults will notice and react to</w:t>
      </w:r>
    </w:p>
    <w:p w14:paraId="214B74C7" w14:textId="77777777" w:rsidR="00727A81" w:rsidRPr="00727A81" w:rsidRDefault="00727A81" w:rsidP="000D6935">
      <w:pPr>
        <w:numPr>
          <w:ilvl w:val="2"/>
          <w:numId w:val="32"/>
        </w:numPr>
        <w:rPr>
          <w:rFonts w:ascii="Verdana" w:hAnsi="Verdana" w:cstheme="minorHAnsi"/>
          <w:sz w:val="20"/>
          <w:szCs w:val="20"/>
          <w:lang w:val="en-US"/>
        </w:rPr>
      </w:pPr>
      <w:r w:rsidRPr="00727A81">
        <w:rPr>
          <w:rFonts w:ascii="Verdana" w:hAnsi="Verdana" w:cstheme="minorHAnsi"/>
          <w:sz w:val="20"/>
          <w:szCs w:val="20"/>
          <w:lang w:val="en-US"/>
        </w:rPr>
        <w:t xml:space="preserve">A friend may make a report </w:t>
      </w:r>
    </w:p>
    <w:p w14:paraId="66CBCCE8" w14:textId="77777777" w:rsidR="00727A81" w:rsidRPr="00727A81" w:rsidRDefault="00727A81" w:rsidP="000D6935">
      <w:pPr>
        <w:numPr>
          <w:ilvl w:val="2"/>
          <w:numId w:val="32"/>
        </w:numPr>
        <w:rPr>
          <w:rFonts w:ascii="Verdana" w:hAnsi="Verdana" w:cstheme="minorHAnsi"/>
          <w:sz w:val="20"/>
          <w:szCs w:val="20"/>
          <w:lang w:val="en-US"/>
        </w:rPr>
      </w:pPr>
      <w:r w:rsidRPr="00727A81">
        <w:rPr>
          <w:rFonts w:ascii="Verdana" w:hAnsi="Verdana" w:cstheme="minorHAnsi"/>
          <w:sz w:val="20"/>
          <w:szCs w:val="20"/>
          <w:lang w:val="en-US"/>
        </w:rPr>
        <w:t xml:space="preserve">A member of staff may overhear a conversation </w:t>
      </w:r>
    </w:p>
    <w:p w14:paraId="3380DF96" w14:textId="77777777" w:rsidR="00727A81" w:rsidRPr="00727A81" w:rsidRDefault="00727A81" w:rsidP="000D6935">
      <w:pPr>
        <w:numPr>
          <w:ilvl w:val="2"/>
          <w:numId w:val="32"/>
        </w:numPr>
        <w:rPr>
          <w:rFonts w:ascii="Verdana" w:hAnsi="Verdana" w:cstheme="minorHAnsi"/>
          <w:sz w:val="20"/>
          <w:szCs w:val="20"/>
          <w:lang w:val="en-US"/>
        </w:rPr>
      </w:pPr>
      <w:r w:rsidRPr="00727A81">
        <w:rPr>
          <w:rFonts w:ascii="Verdana" w:hAnsi="Verdana" w:cstheme="minorHAnsi"/>
          <w:sz w:val="20"/>
          <w:szCs w:val="20"/>
          <w:lang w:val="en-US"/>
        </w:rPr>
        <w:t xml:space="preserve">A child’s </w:t>
      </w:r>
      <w:proofErr w:type="spellStart"/>
      <w:r w:rsidRPr="00727A81">
        <w:rPr>
          <w:rFonts w:ascii="Verdana" w:hAnsi="Verdana" w:cstheme="minorHAnsi"/>
          <w:sz w:val="20"/>
          <w:szCs w:val="20"/>
          <w:lang w:val="en-US"/>
        </w:rPr>
        <w:t>behaviour</w:t>
      </w:r>
      <w:proofErr w:type="spellEnd"/>
      <w:r w:rsidRPr="00727A81">
        <w:rPr>
          <w:rFonts w:ascii="Verdana" w:hAnsi="Verdana" w:cstheme="minorHAnsi"/>
          <w:sz w:val="20"/>
          <w:szCs w:val="20"/>
          <w:lang w:val="en-US"/>
        </w:rPr>
        <w:t xml:space="preserve"> might indicate that something is wrong</w:t>
      </w:r>
    </w:p>
    <w:p w14:paraId="02BA3BE6" w14:textId="77777777" w:rsidR="00727A81" w:rsidRPr="00212F45" w:rsidRDefault="00727A81" w:rsidP="00F4418C">
      <w:pPr>
        <w:rPr>
          <w:rFonts w:ascii="Verdana" w:hAnsi="Verdana" w:cstheme="minorHAnsi"/>
          <w:sz w:val="20"/>
          <w:szCs w:val="20"/>
        </w:rPr>
      </w:pPr>
    </w:p>
    <w:p w14:paraId="40984081" w14:textId="77777777" w:rsidR="00F4418C" w:rsidRDefault="00F4418C" w:rsidP="00F4418C">
      <w:pPr>
        <w:rPr>
          <w:rFonts w:ascii="Verdana" w:hAnsi="Verdana"/>
        </w:rPr>
      </w:pPr>
      <w:bookmarkStart w:id="6" w:name="_Online_safety"/>
      <w:bookmarkEnd w:id="6"/>
    </w:p>
    <w:p w14:paraId="2BEF5CB9" w14:textId="77777777" w:rsidR="00F4418C" w:rsidRDefault="00F4418C" w:rsidP="00F4418C">
      <w:pPr>
        <w:ind w:left="709"/>
        <w:rPr>
          <w:rFonts w:ascii="Verdana" w:hAnsi="Verdana"/>
        </w:rPr>
      </w:pPr>
      <w:r w:rsidRPr="001A25CD">
        <w:rPr>
          <w:rStyle w:val="Heading1Char"/>
          <w:rFonts w:ascii="Verdana" w:hAnsi="Verdana"/>
        </w:rPr>
        <w:t>Online safety</w:t>
      </w:r>
      <w:r w:rsidRPr="001A25CD">
        <w:rPr>
          <w:rFonts w:ascii="Verdana" w:hAnsi="Verdana"/>
        </w:rPr>
        <w:t xml:space="preserve"> </w:t>
      </w:r>
    </w:p>
    <w:p w14:paraId="18C4E01A" w14:textId="77777777" w:rsidR="00F4418C" w:rsidRPr="001A25CD" w:rsidRDefault="00F4418C" w:rsidP="00F4418C">
      <w:pPr>
        <w:rPr>
          <w:rFonts w:ascii="Verdana" w:hAnsi="Verdana"/>
          <w:color w:val="000000"/>
          <w:sz w:val="20"/>
          <w:szCs w:val="20"/>
        </w:rPr>
      </w:pPr>
      <w:r w:rsidRPr="000B03A4">
        <w:br/>
      </w:r>
      <w:r w:rsidRPr="001A25CD">
        <w:rPr>
          <w:rFonts w:ascii="Verdana" w:hAnsi="Verdana"/>
          <w:sz w:val="20"/>
          <w:szCs w:val="20"/>
        </w:rPr>
        <w:t xml:space="preserve">We recognise that the use of technology has become a significant component of many safeguarding issues, including child-on-child abuse. </w:t>
      </w:r>
      <w:r w:rsidRPr="001A25CD">
        <w:rPr>
          <w:rFonts w:ascii="Verdana" w:hAnsi="Verdana"/>
          <w:color w:val="000000"/>
          <w:sz w:val="20"/>
          <w:szCs w:val="20"/>
        </w:rPr>
        <w:t>We recognise that children need to be safeguarded from potentially harmful and inappropriate online material and the school’s role within this. Online harms can include exposure to misinformation, disinformation and conspiracy theories, which may contribute to safeguarding risks such as radicalisation, exploitation or emotional harm.</w:t>
      </w:r>
    </w:p>
    <w:p w14:paraId="53D61671" w14:textId="77777777" w:rsidR="00F4418C" w:rsidRPr="001A25CD" w:rsidRDefault="00F4418C" w:rsidP="00F4418C">
      <w:pPr>
        <w:rPr>
          <w:rFonts w:ascii="Verdana" w:hAnsi="Verdana"/>
          <w:color w:val="000000"/>
          <w:sz w:val="20"/>
          <w:szCs w:val="20"/>
        </w:rPr>
      </w:pPr>
    </w:p>
    <w:p w14:paraId="5727D473" w14:textId="15AB07AC" w:rsidR="00F4418C" w:rsidRDefault="00F4418C" w:rsidP="00F4418C">
      <w:pPr>
        <w:rPr>
          <w:rFonts w:ascii="Verdana" w:hAnsi="Verdana" w:cs="Segoe UI"/>
          <w:sz w:val="20"/>
          <w:szCs w:val="20"/>
        </w:rPr>
      </w:pPr>
      <w:r w:rsidRPr="00212F45">
        <w:rPr>
          <w:rFonts w:ascii="Verdana" w:hAnsi="Verdana" w:cstheme="minorHAnsi"/>
          <w:color w:val="000000"/>
          <w:sz w:val="20"/>
          <w:szCs w:val="20"/>
        </w:rPr>
        <w:t>Schools should be alert to these risks when educating pupils about online safety and when assessing emerging safeguarding concerns.</w:t>
      </w:r>
      <w:r w:rsidRPr="00212F45">
        <w:rPr>
          <w:rFonts w:ascii="Verdana" w:hAnsi="Verdana" w:cs="Segoe UI"/>
          <w:sz w:val="20"/>
          <w:szCs w:val="20"/>
        </w:rPr>
        <w:t xml:space="preserve"> </w:t>
      </w:r>
      <w:r w:rsidR="00DA15F5">
        <w:rPr>
          <w:rFonts w:ascii="Verdana" w:hAnsi="Verdana" w:cs="Segoe UI"/>
          <w:sz w:val="20"/>
          <w:szCs w:val="20"/>
        </w:rPr>
        <w:t>Aquila schools</w:t>
      </w:r>
      <w:r w:rsidRPr="00212F45">
        <w:rPr>
          <w:rFonts w:ascii="Verdana" w:hAnsi="Verdana" w:cs="Segoe UI"/>
          <w:sz w:val="20"/>
          <w:szCs w:val="20"/>
        </w:rPr>
        <w:t xml:space="preserve"> recognise that artificial intelligence (AI) technologies can create safeguarding risks</w:t>
      </w:r>
      <w:r>
        <w:rPr>
          <w:rFonts w:ascii="Verdana" w:hAnsi="Verdana" w:cs="Segoe UI"/>
          <w:sz w:val="20"/>
          <w:szCs w:val="20"/>
        </w:rPr>
        <w:t>,</w:t>
      </w:r>
      <w:r w:rsidRPr="00212F45">
        <w:rPr>
          <w:rFonts w:ascii="Verdana" w:hAnsi="Verdana" w:cs="Segoe UI"/>
          <w:sz w:val="20"/>
          <w:szCs w:val="20"/>
        </w:rPr>
        <w:t xml:space="preserve"> including online grooming, harassment, exploitation, misinformation, fraud, radicalisation, deepfake imagery and the creation or sharing of self-generated intimate images. Staff receive training to identify and respond to safeguarding concerns arising from the use of AI technologies</w:t>
      </w:r>
      <w:r>
        <w:rPr>
          <w:rFonts w:ascii="Verdana" w:hAnsi="Verdana" w:cs="Segoe UI"/>
          <w:sz w:val="20"/>
          <w:szCs w:val="20"/>
        </w:rPr>
        <w:t xml:space="preserve"> and during the delivery of online safety education</w:t>
      </w:r>
      <w:r w:rsidRPr="00212F45">
        <w:rPr>
          <w:rFonts w:ascii="Verdana" w:hAnsi="Verdana" w:cs="Segoe UI"/>
          <w:sz w:val="20"/>
          <w:szCs w:val="20"/>
        </w:rPr>
        <w:t xml:space="preserve">. </w:t>
      </w:r>
    </w:p>
    <w:p w14:paraId="2E0E3318" w14:textId="77777777" w:rsidR="00F4418C" w:rsidRPr="00212F45" w:rsidRDefault="00F4418C" w:rsidP="00F4418C">
      <w:pPr>
        <w:rPr>
          <w:rFonts w:ascii="Verdana" w:hAnsi="Verdana" w:cs="Segoe UI"/>
          <w:sz w:val="20"/>
          <w:szCs w:val="20"/>
        </w:rPr>
      </w:pPr>
    </w:p>
    <w:p w14:paraId="71CAE819" w14:textId="333ACD3F" w:rsidR="00F4418C" w:rsidRPr="00212F45" w:rsidRDefault="00F4418C" w:rsidP="00F4418C">
      <w:pPr>
        <w:rPr>
          <w:rFonts w:ascii="Verdana" w:hAnsi="Verdana" w:cs="Segoe UI"/>
          <w:sz w:val="20"/>
          <w:szCs w:val="20"/>
        </w:rPr>
      </w:pPr>
      <w:r w:rsidRPr="00212F45">
        <w:rPr>
          <w:rFonts w:ascii="Verdana" w:hAnsi="Verdana" w:cs="Segoe UI"/>
          <w:sz w:val="20"/>
          <w:szCs w:val="20"/>
        </w:rPr>
        <w:t>The school</w:t>
      </w:r>
      <w:r w:rsidR="0063078B">
        <w:rPr>
          <w:rFonts w:ascii="Verdana" w:hAnsi="Verdana" w:cs="Segoe UI"/>
          <w:sz w:val="20"/>
          <w:szCs w:val="20"/>
        </w:rPr>
        <w:t>s</w:t>
      </w:r>
      <w:r w:rsidRPr="00212F45">
        <w:rPr>
          <w:rFonts w:ascii="Verdana" w:hAnsi="Verdana" w:cs="Segoe UI"/>
          <w:sz w:val="20"/>
          <w:szCs w:val="20"/>
        </w:rPr>
        <w:t xml:space="preserve"> maintain appropriate information security and access management procedures to ensure </w:t>
      </w:r>
      <w:r>
        <w:rPr>
          <w:rFonts w:ascii="Verdana" w:hAnsi="Verdana" w:cs="Segoe UI"/>
          <w:sz w:val="20"/>
          <w:szCs w:val="20"/>
        </w:rPr>
        <w:t>that information is safeguarded, stored securely,</w:t>
      </w:r>
      <w:r w:rsidRPr="00212F45">
        <w:rPr>
          <w:rFonts w:ascii="Verdana" w:hAnsi="Verdana" w:cs="Segoe UI"/>
          <w:sz w:val="20"/>
          <w:szCs w:val="20"/>
        </w:rPr>
        <w:t xml:space="preserve"> and accessed only by authorised personnel.</w:t>
      </w:r>
      <w:r>
        <w:rPr>
          <w:rFonts w:ascii="Verdana" w:hAnsi="Verdana" w:cs="Segoe UI"/>
          <w:sz w:val="20"/>
          <w:szCs w:val="20"/>
        </w:rPr>
        <w:t xml:space="preserve"> </w:t>
      </w:r>
    </w:p>
    <w:p w14:paraId="1036F2C2" w14:textId="77777777" w:rsidR="00F4418C" w:rsidRDefault="00F4418C" w:rsidP="00F4418C">
      <w:pPr>
        <w:autoSpaceDE w:val="0"/>
        <w:autoSpaceDN w:val="0"/>
        <w:adjustRightInd w:val="0"/>
        <w:rPr>
          <w:rFonts w:ascii="Verdana" w:hAnsi="Verdana" w:cs="Segoe UI"/>
          <w:sz w:val="20"/>
          <w:szCs w:val="20"/>
        </w:rPr>
      </w:pPr>
    </w:p>
    <w:p w14:paraId="270BB0B4" w14:textId="77777777" w:rsidR="00F4418C" w:rsidRPr="001E6F30" w:rsidRDefault="00F4418C" w:rsidP="00F4418C">
      <w:pPr>
        <w:autoSpaceDE w:val="0"/>
        <w:autoSpaceDN w:val="0"/>
        <w:adjustRightInd w:val="0"/>
        <w:rPr>
          <w:rFonts w:ascii="Verdana" w:hAnsi="Verdana" w:cstheme="minorHAnsi"/>
          <w:color w:val="000000"/>
          <w:sz w:val="20"/>
          <w:szCs w:val="20"/>
        </w:rPr>
      </w:pPr>
      <w:r w:rsidRPr="001E6F30">
        <w:rPr>
          <w:rFonts w:ascii="Verdana" w:hAnsi="Verdana" w:cs="Segoe UI"/>
          <w:sz w:val="20"/>
          <w:szCs w:val="20"/>
        </w:rPr>
        <w:t>Appropriate technical and organisational security measures protect safeguarding records.</w:t>
      </w:r>
    </w:p>
    <w:p w14:paraId="0686B406" w14:textId="77777777" w:rsidR="00F4418C" w:rsidRDefault="00F4418C" w:rsidP="00F4418C">
      <w:pPr>
        <w:autoSpaceDE w:val="0"/>
        <w:autoSpaceDN w:val="0"/>
        <w:adjustRightInd w:val="0"/>
        <w:rPr>
          <w:rFonts w:ascii="Verdana" w:hAnsi="Verdana" w:cstheme="minorHAnsi"/>
          <w:color w:val="000000"/>
          <w:sz w:val="20"/>
          <w:szCs w:val="20"/>
        </w:rPr>
      </w:pPr>
    </w:p>
    <w:p w14:paraId="78B4FA5B" w14:textId="77777777" w:rsidR="00F4418C" w:rsidRPr="001E6F30" w:rsidRDefault="00F4418C" w:rsidP="00F4418C">
      <w:pPr>
        <w:autoSpaceDE w:val="0"/>
        <w:autoSpaceDN w:val="0"/>
        <w:adjustRightInd w:val="0"/>
        <w:rPr>
          <w:rFonts w:ascii="Verdana" w:hAnsi="Verdana" w:cstheme="minorHAnsi"/>
          <w:color w:val="000000"/>
          <w:sz w:val="20"/>
          <w:szCs w:val="20"/>
        </w:rPr>
      </w:pPr>
      <w:r w:rsidRPr="001E6F30">
        <w:rPr>
          <w:rFonts w:ascii="Verdana" w:hAnsi="Verdana" w:cstheme="minorHAnsi"/>
          <w:color w:val="000000"/>
          <w:sz w:val="20"/>
          <w:szCs w:val="20"/>
        </w:rPr>
        <w:t>To address this, our school strives to:</w:t>
      </w:r>
    </w:p>
    <w:p w14:paraId="51F56D65" w14:textId="77777777" w:rsidR="00F4418C" w:rsidRPr="00212F45" w:rsidRDefault="00F4418C" w:rsidP="000D6935">
      <w:pPr>
        <w:pStyle w:val="ListParagraph"/>
        <w:numPr>
          <w:ilvl w:val="0"/>
          <w:numId w:val="17"/>
        </w:numPr>
        <w:autoSpaceDE w:val="0"/>
        <w:autoSpaceDN w:val="0"/>
        <w:adjustRightInd w:val="0"/>
        <w:rPr>
          <w:rFonts w:ascii="Verdana" w:hAnsi="Verdana" w:cstheme="minorHAnsi"/>
          <w:color w:val="000000"/>
          <w:sz w:val="20"/>
          <w:szCs w:val="20"/>
        </w:rPr>
      </w:pPr>
      <w:r w:rsidRPr="00212F45">
        <w:rPr>
          <w:rFonts w:ascii="Verdana" w:hAnsi="Verdana" w:cstheme="minorHAnsi"/>
          <w:color w:val="000000"/>
          <w:sz w:val="20"/>
          <w:szCs w:val="20"/>
        </w:rPr>
        <w:t xml:space="preserve">Have clear procedures in place to ensure the online safety of all staff and students </w:t>
      </w:r>
    </w:p>
    <w:p w14:paraId="4F728ABD" w14:textId="77777777" w:rsidR="00F4418C" w:rsidRPr="00212F45" w:rsidRDefault="00F4418C" w:rsidP="000D6935">
      <w:pPr>
        <w:pStyle w:val="ListParagraph"/>
        <w:numPr>
          <w:ilvl w:val="0"/>
          <w:numId w:val="17"/>
        </w:numPr>
        <w:autoSpaceDE w:val="0"/>
        <w:autoSpaceDN w:val="0"/>
        <w:adjustRightInd w:val="0"/>
        <w:rPr>
          <w:rFonts w:ascii="Verdana" w:hAnsi="Verdana" w:cstheme="minorHAnsi"/>
          <w:color w:val="000000"/>
          <w:sz w:val="20"/>
          <w:szCs w:val="20"/>
        </w:rPr>
      </w:pPr>
      <w:r w:rsidRPr="00212F45">
        <w:rPr>
          <w:rFonts w:ascii="Verdana" w:hAnsi="Verdana" w:cstheme="minorHAnsi"/>
          <w:color w:val="000000"/>
          <w:sz w:val="20"/>
          <w:szCs w:val="20"/>
        </w:rPr>
        <w:t>Educate the school community in the safe and responsible use of online technology</w:t>
      </w:r>
    </w:p>
    <w:p w14:paraId="784166B3" w14:textId="77777777" w:rsidR="00F4418C" w:rsidRPr="00212F45" w:rsidRDefault="00F4418C" w:rsidP="000D6935">
      <w:pPr>
        <w:pStyle w:val="ListParagraph"/>
        <w:numPr>
          <w:ilvl w:val="0"/>
          <w:numId w:val="17"/>
        </w:numPr>
        <w:autoSpaceDE w:val="0"/>
        <w:autoSpaceDN w:val="0"/>
        <w:adjustRightInd w:val="0"/>
        <w:rPr>
          <w:rFonts w:ascii="Verdana" w:hAnsi="Verdana" w:cstheme="minorHAnsi"/>
          <w:color w:val="000000"/>
          <w:sz w:val="20"/>
          <w:szCs w:val="20"/>
        </w:rPr>
      </w:pPr>
      <w:r w:rsidRPr="00212F45">
        <w:rPr>
          <w:rFonts w:ascii="Verdana" w:hAnsi="Verdana" w:cstheme="minorHAnsi"/>
          <w:color w:val="000000"/>
          <w:sz w:val="20"/>
          <w:szCs w:val="20"/>
        </w:rPr>
        <w:t xml:space="preserve">Set clear expectations for the use of online technology, including mobile phones </w:t>
      </w:r>
    </w:p>
    <w:p w14:paraId="000DCC67" w14:textId="77777777" w:rsidR="00F4418C" w:rsidRDefault="00F4418C" w:rsidP="00F4418C">
      <w:pPr>
        <w:autoSpaceDE w:val="0"/>
        <w:autoSpaceDN w:val="0"/>
        <w:adjustRightInd w:val="0"/>
        <w:rPr>
          <w:rFonts w:ascii="Verdana" w:hAnsi="Verdana" w:cstheme="minorHAnsi"/>
          <w:sz w:val="20"/>
          <w:szCs w:val="20"/>
        </w:rPr>
      </w:pPr>
    </w:p>
    <w:p w14:paraId="2C674A22" w14:textId="77777777" w:rsidR="00F4418C" w:rsidRDefault="00F4418C" w:rsidP="00F4418C">
      <w:pPr>
        <w:autoSpaceDE w:val="0"/>
        <w:autoSpaceDN w:val="0"/>
        <w:adjustRightInd w:val="0"/>
        <w:rPr>
          <w:rFonts w:ascii="Verdana" w:hAnsi="Verdana" w:cstheme="minorHAnsi"/>
          <w:sz w:val="20"/>
          <w:szCs w:val="20"/>
        </w:rPr>
      </w:pPr>
      <w:r>
        <w:rPr>
          <w:rFonts w:ascii="Verdana" w:hAnsi="Verdana" w:cstheme="minorHAnsi"/>
          <w:sz w:val="20"/>
          <w:szCs w:val="20"/>
        </w:rPr>
        <w:t>Four main areas of risk frame our approach to online safety</w:t>
      </w:r>
      <w:r w:rsidRPr="001E6F30">
        <w:rPr>
          <w:rFonts w:ascii="Verdana" w:hAnsi="Verdana" w:cstheme="minorHAnsi"/>
          <w:sz w:val="20"/>
          <w:szCs w:val="20"/>
        </w:rPr>
        <w:t>:</w:t>
      </w:r>
    </w:p>
    <w:p w14:paraId="1193D578" w14:textId="77777777" w:rsidR="00F4418C" w:rsidRPr="001E6F30" w:rsidRDefault="00F4418C" w:rsidP="000D6935">
      <w:pPr>
        <w:pStyle w:val="ListParagraph"/>
        <w:numPr>
          <w:ilvl w:val="0"/>
          <w:numId w:val="30"/>
        </w:numPr>
        <w:autoSpaceDE w:val="0"/>
        <w:autoSpaceDN w:val="0"/>
        <w:adjustRightInd w:val="0"/>
        <w:rPr>
          <w:rFonts w:ascii="Verdana" w:hAnsi="Verdana" w:cs="Arial"/>
          <w:color w:val="000000"/>
          <w:sz w:val="20"/>
          <w:szCs w:val="20"/>
        </w:rPr>
      </w:pPr>
      <w:r w:rsidRPr="001E6F30">
        <w:rPr>
          <w:rFonts w:ascii="Verdana" w:hAnsi="Verdana" w:cs="Arial"/>
          <w:color w:val="000000"/>
          <w:sz w:val="20"/>
          <w:szCs w:val="20"/>
        </w:rPr>
        <w:t xml:space="preserve">content: being exposed to illegal, inappropriate, or harmful content, for example: pornography, racism, misogyny, self-harm, suicide, antisemitism, </w:t>
      </w:r>
      <w:proofErr w:type="spellStart"/>
      <w:r w:rsidRPr="001E6F30">
        <w:rPr>
          <w:rFonts w:ascii="Verdana" w:hAnsi="Verdana" w:cs="Arial"/>
          <w:color w:val="000000"/>
          <w:sz w:val="20"/>
          <w:szCs w:val="20"/>
        </w:rPr>
        <w:t>radicalisation</w:t>
      </w:r>
      <w:proofErr w:type="spellEnd"/>
      <w:r w:rsidRPr="001E6F30">
        <w:rPr>
          <w:rFonts w:ascii="Verdana" w:hAnsi="Verdana" w:cs="Arial"/>
          <w:color w:val="000000"/>
          <w:sz w:val="20"/>
          <w:szCs w:val="20"/>
        </w:rPr>
        <w:t xml:space="preserve">, extremism, extreme sexual or physical violence, misinformation, disinformation (including fake news) and conspiracy theories </w:t>
      </w:r>
    </w:p>
    <w:p w14:paraId="6F7118E9" w14:textId="77777777" w:rsidR="00F4418C" w:rsidRPr="00212F45" w:rsidRDefault="00F4418C" w:rsidP="000D6935">
      <w:pPr>
        <w:pStyle w:val="ListParagraph"/>
        <w:numPr>
          <w:ilvl w:val="0"/>
          <w:numId w:val="18"/>
        </w:numPr>
        <w:autoSpaceDE w:val="0"/>
        <w:autoSpaceDN w:val="0"/>
        <w:adjustRightInd w:val="0"/>
        <w:rPr>
          <w:rFonts w:ascii="Verdana" w:hAnsi="Verdana" w:cs="Arial"/>
          <w:color w:val="000000"/>
          <w:sz w:val="20"/>
          <w:szCs w:val="20"/>
        </w:rPr>
      </w:pPr>
      <w:r w:rsidRPr="00212F45">
        <w:rPr>
          <w:rFonts w:ascii="Verdana" w:hAnsi="Verdana" w:cs="Arial"/>
          <w:color w:val="000000"/>
          <w:sz w:val="20"/>
          <w:szCs w:val="20"/>
        </w:rPr>
        <w:t>contact: being subjected to harmful online interaction with other users</w:t>
      </w:r>
      <w:r>
        <w:rPr>
          <w:rFonts w:ascii="Verdana" w:hAnsi="Verdana" w:cs="Arial"/>
          <w:color w:val="000000"/>
          <w:sz w:val="20"/>
          <w:szCs w:val="20"/>
        </w:rPr>
        <w:t xml:space="preserve"> </w:t>
      </w:r>
      <w:r w:rsidRPr="00616D9D">
        <w:rPr>
          <w:rFonts w:ascii="Verdana" w:hAnsi="Verdana" w:cs="Arial"/>
          <w:color w:val="000000"/>
          <w:sz w:val="20"/>
          <w:szCs w:val="20"/>
        </w:rPr>
        <w:t>or generative AI applications that simulate this</w:t>
      </w:r>
      <w:r w:rsidRPr="00212F45">
        <w:rPr>
          <w:rFonts w:ascii="Verdana" w:hAnsi="Verdana" w:cs="Arial"/>
          <w:color w:val="000000"/>
          <w:sz w:val="20"/>
          <w:szCs w:val="20"/>
        </w:rPr>
        <w:t xml:space="preserve">; for example: </w:t>
      </w:r>
      <w:r>
        <w:rPr>
          <w:rFonts w:ascii="Verdana" w:hAnsi="Verdana" w:cs="Arial"/>
          <w:color w:val="000000"/>
          <w:sz w:val="20"/>
          <w:szCs w:val="20"/>
        </w:rPr>
        <w:t>peer-to-peer</w:t>
      </w:r>
      <w:r w:rsidRPr="00212F45">
        <w:rPr>
          <w:rFonts w:ascii="Verdana" w:hAnsi="Verdana" w:cs="Arial"/>
          <w:color w:val="000000"/>
          <w:sz w:val="20"/>
          <w:szCs w:val="20"/>
        </w:rPr>
        <w:t xml:space="preserve"> pressure, commercial advertising and adults posing as children or young adults with the intention to groom or exploit them for sexual, criminal, financial or other purposes’</w:t>
      </w:r>
    </w:p>
    <w:p w14:paraId="60D584F3" w14:textId="77777777" w:rsidR="00F4418C" w:rsidRPr="00212F45" w:rsidRDefault="00F4418C" w:rsidP="000D6935">
      <w:pPr>
        <w:pStyle w:val="ListParagraph"/>
        <w:numPr>
          <w:ilvl w:val="0"/>
          <w:numId w:val="18"/>
        </w:numPr>
        <w:autoSpaceDE w:val="0"/>
        <w:autoSpaceDN w:val="0"/>
        <w:adjustRightInd w:val="0"/>
        <w:rPr>
          <w:rFonts w:ascii="Verdana" w:hAnsi="Verdana" w:cs="Arial"/>
          <w:color w:val="000000"/>
          <w:sz w:val="20"/>
          <w:szCs w:val="20"/>
        </w:rPr>
      </w:pPr>
      <w:r w:rsidRPr="00212F45">
        <w:rPr>
          <w:rFonts w:ascii="Verdana" w:hAnsi="Verdana" w:cs="Arial"/>
          <w:color w:val="000000"/>
          <w:sz w:val="20"/>
          <w:szCs w:val="20"/>
        </w:rPr>
        <w:t xml:space="preserve">conduct: online </w:t>
      </w:r>
      <w:proofErr w:type="spellStart"/>
      <w:r w:rsidRPr="00212F45">
        <w:rPr>
          <w:rFonts w:ascii="Verdana" w:hAnsi="Verdana" w:cs="Arial"/>
          <w:color w:val="000000"/>
          <w:sz w:val="20"/>
          <w:szCs w:val="20"/>
        </w:rPr>
        <w:t>behaviour</w:t>
      </w:r>
      <w:proofErr w:type="spellEnd"/>
      <w:r w:rsidRPr="00212F45">
        <w:rPr>
          <w:rFonts w:ascii="Verdana" w:hAnsi="Verdana" w:cs="Arial"/>
          <w:color w:val="000000"/>
          <w:sz w:val="20"/>
          <w:szCs w:val="20"/>
        </w:rPr>
        <w:t xml:space="preserve"> that increases the likelihood of, or causes, harm; for example, making, sending and receiving explicit images (</w:t>
      </w:r>
      <w:proofErr w:type="gramStart"/>
      <w:r w:rsidRPr="00212F45">
        <w:rPr>
          <w:rFonts w:ascii="Verdana" w:hAnsi="Verdana" w:cs="Arial"/>
          <w:color w:val="000000"/>
          <w:sz w:val="20"/>
          <w:szCs w:val="20"/>
        </w:rPr>
        <w:t>e.g.</w:t>
      </w:r>
      <w:proofErr w:type="gramEnd"/>
      <w:r w:rsidRPr="00212F45">
        <w:rPr>
          <w:rFonts w:ascii="Verdana" w:hAnsi="Verdana" w:cs="Arial"/>
          <w:color w:val="000000"/>
          <w:sz w:val="20"/>
          <w:szCs w:val="20"/>
        </w:rPr>
        <w:t xml:space="preserve"> consensual and non-consensual sharing of </w:t>
      </w:r>
      <w:r w:rsidRPr="00616D9D">
        <w:rPr>
          <w:rFonts w:ascii="Verdana" w:hAnsi="Verdana" w:cs="Arial"/>
          <w:color w:val="000000"/>
          <w:sz w:val="20"/>
          <w:szCs w:val="20"/>
        </w:rPr>
        <w:t>self-generated intimate images and/or videos including those generated using AI</w:t>
      </w:r>
      <w:r>
        <w:rPr>
          <w:rFonts w:ascii="Verdana" w:hAnsi="Verdana" w:cs="Arial"/>
          <w:color w:val="000000"/>
          <w:sz w:val="20"/>
          <w:szCs w:val="20"/>
        </w:rPr>
        <w:t>,</w:t>
      </w:r>
      <w:r w:rsidRPr="00616D9D">
        <w:rPr>
          <w:rFonts w:ascii="Verdana" w:hAnsi="Verdana" w:cs="Arial"/>
          <w:color w:val="000000"/>
          <w:sz w:val="20"/>
          <w:szCs w:val="20"/>
        </w:rPr>
        <w:t xml:space="preserve"> e.g. deepfakes, </w:t>
      </w:r>
      <w:r w:rsidRPr="00212F45">
        <w:rPr>
          <w:rFonts w:ascii="Verdana" w:hAnsi="Verdana" w:cs="Arial"/>
          <w:color w:val="000000"/>
          <w:sz w:val="20"/>
          <w:szCs w:val="20"/>
        </w:rPr>
        <w:t>sharing other explicit images and online bullying</w:t>
      </w:r>
    </w:p>
    <w:p w14:paraId="7A5A441A" w14:textId="77777777" w:rsidR="00F4418C" w:rsidRDefault="00F4418C" w:rsidP="000D6935">
      <w:pPr>
        <w:pStyle w:val="ListParagraph"/>
        <w:numPr>
          <w:ilvl w:val="0"/>
          <w:numId w:val="18"/>
        </w:numPr>
        <w:autoSpaceDE w:val="0"/>
        <w:autoSpaceDN w:val="0"/>
        <w:adjustRightInd w:val="0"/>
        <w:rPr>
          <w:rFonts w:ascii="Verdana" w:hAnsi="Verdana" w:cs="Arial"/>
          <w:color w:val="000000"/>
          <w:sz w:val="20"/>
          <w:szCs w:val="20"/>
        </w:rPr>
      </w:pPr>
      <w:r w:rsidRPr="00212F45">
        <w:rPr>
          <w:rFonts w:ascii="Verdana" w:hAnsi="Verdana" w:cs="Arial"/>
          <w:color w:val="000000"/>
          <w:sz w:val="20"/>
          <w:szCs w:val="20"/>
        </w:rPr>
        <w:t xml:space="preserve">commerce - risks such as online gambling, inappropriate advertising, phishing </w:t>
      </w:r>
      <w:r>
        <w:rPr>
          <w:rFonts w:ascii="Verdana" w:hAnsi="Verdana" w:cs="Arial"/>
          <w:color w:val="000000"/>
          <w:sz w:val="20"/>
          <w:szCs w:val="20"/>
        </w:rPr>
        <w:t>and/or</w:t>
      </w:r>
      <w:r w:rsidRPr="00212F45">
        <w:rPr>
          <w:rFonts w:ascii="Verdana" w:hAnsi="Verdana" w:cs="Arial"/>
          <w:color w:val="000000"/>
          <w:sz w:val="20"/>
          <w:szCs w:val="20"/>
        </w:rPr>
        <w:t xml:space="preserve"> financial scams. </w:t>
      </w:r>
    </w:p>
    <w:p w14:paraId="73F393E0" w14:textId="77777777" w:rsidR="00F4418C" w:rsidRDefault="00F4418C" w:rsidP="00F4418C">
      <w:pPr>
        <w:rPr>
          <w:rFonts w:ascii="Verdana" w:hAnsi="Verdana" w:cstheme="minorHAnsi"/>
          <w:sz w:val="20"/>
          <w:szCs w:val="20"/>
        </w:rPr>
      </w:pPr>
    </w:p>
    <w:p w14:paraId="627CF115" w14:textId="77777777" w:rsidR="00F4418C" w:rsidRPr="00212F45" w:rsidRDefault="00F4418C" w:rsidP="00F4418C">
      <w:pPr>
        <w:rPr>
          <w:rFonts w:ascii="Verdana" w:hAnsi="Verdana" w:cstheme="minorHAnsi"/>
          <w:sz w:val="20"/>
          <w:szCs w:val="20"/>
        </w:rPr>
      </w:pPr>
      <w:r w:rsidRPr="00212F45">
        <w:rPr>
          <w:rFonts w:ascii="Verdana" w:hAnsi="Verdana" w:cstheme="minorHAnsi"/>
          <w:sz w:val="20"/>
          <w:szCs w:val="20"/>
        </w:rPr>
        <w:t>To address the risks above, as a school</w:t>
      </w:r>
      <w:r>
        <w:rPr>
          <w:rFonts w:ascii="Verdana" w:hAnsi="Verdana" w:cstheme="minorHAnsi"/>
          <w:sz w:val="20"/>
          <w:szCs w:val="20"/>
        </w:rPr>
        <w:t>,</w:t>
      </w:r>
      <w:r w:rsidRPr="00212F45">
        <w:rPr>
          <w:rFonts w:ascii="Verdana" w:hAnsi="Verdana" w:cstheme="minorHAnsi"/>
          <w:sz w:val="20"/>
          <w:szCs w:val="20"/>
        </w:rPr>
        <w:t xml:space="preserve"> we will:</w:t>
      </w:r>
    </w:p>
    <w:p w14:paraId="6E39A471" w14:textId="77777777" w:rsidR="00F4418C" w:rsidRPr="00212F45" w:rsidRDefault="00F4418C" w:rsidP="000D6935">
      <w:pPr>
        <w:pStyle w:val="ListParagraph"/>
        <w:numPr>
          <w:ilvl w:val="0"/>
          <w:numId w:val="25"/>
        </w:numPr>
        <w:rPr>
          <w:rFonts w:ascii="Verdana" w:hAnsi="Verdana" w:cstheme="minorHAnsi"/>
          <w:sz w:val="20"/>
          <w:szCs w:val="20"/>
        </w:rPr>
      </w:pPr>
      <w:r w:rsidRPr="00212F45">
        <w:rPr>
          <w:rFonts w:ascii="Verdana" w:hAnsi="Verdana" w:cstheme="minorHAnsi"/>
          <w:sz w:val="20"/>
          <w:szCs w:val="20"/>
        </w:rPr>
        <w:t xml:space="preserve">Teach students about online safety through computing and PSHE lessons and other relevant subjects </w:t>
      </w:r>
    </w:p>
    <w:p w14:paraId="34667FE2" w14:textId="77777777" w:rsidR="00F4418C" w:rsidRPr="00212F45" w:rsidRDefault="00F4418C" w:rsidP="000D6935">
      <w:pPr>
        <w:pStyle w:val="ListParagraph"/>
        <w:numPr>
          <w:ilvl w:val="0"/>
          <w:numId w:val="25"/>
        </w:numPr>
        <w:rPr>
          <w:rFonts w:ascii="Verdana" w:hAnsi="Verdana" w:cstheme="minorHAnsi"/>
          <w:sz w:val="20"/>
          <w:szCs w:val="20"/>
        </w:rPr>
      </w:pPr>
      <w:r w:rsidRPr="00212F45">
        <w:rPr>
          <w:rFonts w:ascii="Verdana" w:hAnsi="Verdana" w:cstheme="minorHAnsi"/>
          <w:sz w:val="20"/>
          <w:szCs w:val="20"/>
        </w:rPr>
        <w:t>Inform parents about what their child is being asked to do online by the school</w:t>
      </w:r>
    </w:p>
    <w:p w14:paraId="5B44CC41" w14:textId="77777777" w:rsidR="00F4418C" w:rsidRPr="00212F45" w:rsidRDefault="00F4418C" w:rsidP="000D6935">
      <w:pPr>
        <w:pStyle w:val="ListParagraph"/>
        <w:numPr>
          <w:ilvl w:val="0"/>
          <w:numId w:val="25"/>
        </w:numPr>
        <w:rPr>
          <w:rFonts w:ascii="Verdana" w:hAnsi="Verdana" w:cstheme="minorHAnsi"/>
          <w:sz w:val="20"/>
          <w:szCs w:val="20"/>
        </w:rPr>
      </w:pPr>
      <w:r w:rsidRPr="00212F45">
        <w:rPr>
          <w:rFonts w:ascii="Verdana" w:hAnsi="Verdana" w:cstheme="minorHAnsi"/>
          <w:sz w:val="20"/>
          <w:szCs w:val="20"/>
        </w:rPr>
        <w:t>Train all staff on online safety, including filtering and monitoring</w:t>
      </w:r>
    </w:p>
    <w:p w14:paraId="795CBA91" w14:textId="77777777" w:rsidR="00F4418C" w:rsidRPr="00212F45" w:rsidRDefault="00F4418C" w:rsidP="000D6935">
      <w:pPr>
        <w:pStyle w:val="ListParagraph"/>
        <w:numPr>
          <w:ilvl w:val="0"/>
          <w:numId w:val="25"/>
        </w:numPr>
        <w:rPr>
          <w:rFonts w:ascii="Verdana" w:hAnsi="Verdana" w:cstheme="minorHAnsi"/>
          <w:sz w:val="20"/>
          <w:szCs w:val="20"/>
        </w:rPr>
      </w:pPr>
      <w:r w:rsidRPr="00212F45">
        <w:rPr>
          <w:rFonts w:ascii="Verdana" w:hAnsi="Verdana" w:cstheme="minorHAnsi"/>
          <w:sz w:val="20"/>
          <w:szCs w:val="20"/>
        </w:rPr>
        <w:t>Train all staff in online safety, including at induction</w:t>
      </w:r>
    </w:p>
    <w:p w14:paraId="756E4E86" w14:textId="77777777" w:rsidR="00F4418C" w:rsidRDefault="00F4418C" w:rsidP="00F4418C">
      <w:pPr>
        <w:rPr>
          <w:rFonts w:ascii="Verdana" w:hAnsi="Verdana" w:cstheme="minorHAnsi"/>
          <w:sz w:val="20"/>
          <w:szCs w:val="20"/>
        </w:rPr>
      </w:pPr>
    </w:p>
    <w:p w14:paraId="23C762A4" w14:textId="47FB3772" w:rsidR="00F4418C" w:rsidRDefault="00F4418C" w:rsidP="00F4418C">
      <w:pPr>
        <w:rPr>
          <w:rFonts w:ascii="Verdana" w:hAnsi="Verdana" w:cstheme="minorHAnsi"/>
          <w:sz w:val="20"/>
          <w:szCs w:val="20"/>
        </w:rPr>
      </w:pPr>
      <w:r w:rsidRPr="00212F45">
        <w:rPr>
          <w:rFonts w:ascii="Verdana" w:hAnsi="Verdana" w:cstheme="minorHAnsi"/>
          <w:sz w:val="20"/>
          <w:szCs w:val="20"/>
        </w:rPr>
        <w:t xml:space="preserve">We have clear guidance for our school community on </w:t>
      </w:r>
      <w:r>
        <w:rPr>
          <w:rFonts w:ascii="Verdana" w:hAnsi="Verdana" w:cstheme="minorHAnsi"/>
          <w:sz w:val="20"/>
          <w:szCs w:val="20"/>
        </w:rPr>
        <w:t>the acceptable use of technology, including mobile phones and smart devices, and our behaviour policy and staff code of conduct align</w:t>
      </w:r>
      <w:r w:rsidRPr="00212F45">
        <w:rPr>
          <w:rFonts w:ascii="Verdana" w:hAnsi="Verdana" w:cstheme="minorHAnsi"/>
          <w:sz w:val="20"/>
          <w:szCs w:val="20"/>
        </w:rPr>
        <w:t xml:space="preserve"> with this. This includes</w:t>
      </w:r>
      <w:r w:rsidR="008850BE">
        <w:rPr>
          <w:rFonts w:ascii="Verdana" w:hAnsi="Verdana" w:cstheme="minorHAnsi"/>
          <w:sz w:val="20"/>
          <w:szCs w:val="20"/>
        </w:rPr>
        <w:t xml:space="preserve"> </w:t>
      </w:r>
      <w:r w:rsidR="00BE4A53">
        <w:rPr>
          <w:rFonts w:ascii="Verdana" w:hAnsi="Verdana" w:cstheme="minorHAnsi"/>
          <w:sz w:val="20"/>
          <w:szCs w:val="20"/>
        </w:rPr>
        <w:t>being mobile free environments, except where devices are used for monitoring of medical conditions</w:t>
      </w:r>
      <w:r w:rsidR="00D57BFD">
        <w:rPr>
          <w:rFonts w:ascii="Verdana" w:hAnsi="Verdana" w:cstheme="minorHAnsi"/>
          <w:sz w:val="20"/>
          <w:szCs w:val="20"/>
        </w:rPr>
        <w:t>. In these circumstances, the ability to take pictures must be disabled</w:t>
      </w:r>
      <w:r w:rsidR="008568AB">
        <w:rPr>
          <w:rFonts w:ascii="Verdana" w:hAnsi="Verdana" w:cstheme="minorHAnsi"/>
          <w:sz w:val="20"/>
          <w:szCs w:val="20"/>
        </w:rPr>
        <w:t xml:space="preserve"> and</w:t>
      </w:r>
      <w:r w:rsidR="00D57BFD">
        <w:rPr>
          <w:rFonts w:ascii="Verdana" w:hAnsi="Verdana" w:cstheme="minorHAnsi"/>
          <w:sz w:val="20"/>
          <w:szCs w:val="20"/>
        </w:rPr>
        <w:t xml:space="preserve"> a risk assessment completed</w:t>
      </w:r>
      <w:r w:rsidR="008568AB">
        <w:rPr>
          <w:rFonts w:ascii="Verdana" w:hAnsi="Verdana" w:cstheme="minorHAnsi"/>
          <w:sz w:val="20"/>
          <w:szCs w:val="20"/>
        </w:rPr>
        <w:t>.</w:t>
      </w:r>
      <w:r w:rsidR="00A31CC1">
        <w:rPr>
          <w:rFonts w:ascii="Verdana" w:hAnsi="Verdana" w:cstheme="minorHAnsi"/>
          <w:sz w:val="20"/>
          <w:szCs w:val="20"/>
        </w:rPr>
        <w:t xml:space="preserve"> See Supporting Pupils with Medical Conditions policy.</w:t>
      </w:r>
    </w:p>
    <w:p w14:paraId="79F3028D" w14:textId="77777777" w:rsidR="000E7B75" w:rsidRDefault="000E7B75" w:rsidP="00F4418C">
      <w:pPr>
        <w:rPr>
          <w:rFonts w:ascii="Verdana" w:hAnsi="Verdana" w:cstheme="minorHAnsi"/>
          <w:sz w:val="20"/>
          <w:szCs w:val="20"/>
        </w:rPr>
      </w:pPr>
    </w:p>
    <w:p w14:paraId="48795B7E" w14:textId="77777777" w:rsidR="00CD4443" w:rsidRPr="00CD4443" w:rsidRDefault="00CD4443" w:rsidP="00CD4443">
      <w:pPr>
        <w:rPr>
          <w:rFonts w:ascii="Verdana" w:hAnsi="Verdana" w:cstheme="minorHAnsi"/>
          <w:b/>
          <w:bCs/>
          <w:sz w:val="20"/>
          <w:szCs w:val="20"/>
        </w:rPr>
      </w:pPr>
      <w:r w:rsidRPr="00CD4443">
        <w:rPr>
          <w:rFonts w:ascii="Verdana" w:hAnsi="Verdana" w:cstheme="minorHAnsi"/>
          <w:b/>
          <w:bCs/>
          <w:sz w:val="20"/>
          <w:szCs w:val="20"/>
        </w:rPr>
        <w:t>Smart glasses.</w:t>
      </w:r>
    </w:p>
    <w:p w14:paraId="6CA724EA" w14:textId="26469550" w:rsidR="00CD4443" w:rsidRPr="00CD4443" w:rsidRDefault="00CD4443" w:rsidP="00CD4443">
      <w:pPr>
        <w:rPr>
          <w:rFonts w:ascii="Verdana" w:hAnsi="Verdana" w:cstheme="minorHAnsi"/>
          <w:sz w:val="20"/>
          <w:szCs w:val="20"/>
        </w:rPr>
      </w:pPr>
      <w:r w:rsidRPr="00CD4443">
        <w:rPr>
          <w:rFonts w:ascii="Verdana" w:hAnsi="Verdana" w:cstheme="minorHAnsi"/>
          <w:sz w:val="20"/>
          <w:szCs w:val="20"/>
        </w:rPr>
        <w:t>As technology continues to evolve, new devices are reshaping the way we connect, learn, and share</w:t>
      </w:r>
      <w:r>
        <w:rPr>
          <w:rFonts w:ascii="Verdana" w:hAnsi="Verdana" w:cstheme="minorHAnsi"/>
          <w:sz w:val="20"/>
          <w:szCs w:val="20"/>
        </w:rPr>
        <w:t xml:space="preserve"> </w:t>
      </w:r>
      <w:r w:rsidRPr="00CD4443">
        <w:rPr>
          <w:rFonts w:ascii="Verdana" w:hAnsi="Verdana" w:cstheme="minorHAnsi"/>
          <w:sz w:val="20"/>
          <w:szCs w:val="20"/>
        </w:rPr>
        <w:t>information. One of the latest innovations is Smart Glasses – eyewear that looks like ordinary</w:t>
      </w:r>
      <w:r w:rsidR="0040119E">
        <w:rPr>
          <w:rFonts w:ascii="Verdana" w:hAnsi="Verdana" w:cstheme="minorHAnsi"/>
          <w:sz w:val="20"/>
          <w:szCs w:val="20"/>
        </w:rPr>
        <w:t xml:space="preserve"> </w:t>
      </w:r>
      <w:r w:rsidRPr="00CD4443">
        <w:rPr>
          <w:rFonts w:ascii="Verdana" w:hAnsi="Verdana" w:cstheme="minorHAnsi"/>
          <w:sz w:val="20"/>
          <w:szCs w:val="20"/>
        </w:rPr>
        <w:t>spectacles but can include built-in cameras, microphones, and internet connectivity. These products are becoming more widely available, highlighting how accessible and affordable this technology has now become.</w:t>
      </w:r>
    </w:p>
    <w:p w14:paraId="63400690" w14:textId="77777777" w:rsidR="00CD4443" w:rsidRPr="00CD4443" w:rsidRDefault="00CD4443" w:rsidP="00CD4443">
      <w:pPr>
        <w:rPr>
          <w:rFonts w:ascii="Verdana" w:hAnsi="Verdana" w:cstheme="minorHAnsi"/>
          <w:sz w:val="20"/>
          <w:szCs w:val="20"/>
        </w:rPr>
      </w:pPr>
    </w:p>
    <w:p w14:paraId="2EA2D682" w14:textId="5A15991F" w:rsidR="00CD4443" w:rsidRPr="00CD4443" w:rsidRDefault="00CD4443" w:rsidP="00CD4443">
      <w:pPr>
        <w:rPr>
          <w:rFonts w:ascii="Verdana" w:hAnsi="Verdana" w:cstheme="minorHAnsi"/>
          <w:sz w:val="20"/>
          <w:szCs w:val="20"/>
        </w:rPr>
      </w:pPr>
      <w:r w:rsidRPr="00CD4443">
        <w:rPr>
          <w:rFonts w:ascii="Verdana" w:hAnsi="Verdana" w:cstheme="minorHAnsi"/>
          <w:sz w:val="20"/>
          <w:szCs w:val="20"/>
        </w:rPr>
        <w:t>These glasses raise important questions about privacy and safety</w:t>
      </w:r>
      <w:r>
        <w:rPr>
          <w:rFonts w:ascii="Verdana" w:hAnsi="Verdana" w:cstheme="minorHAnsi"/>
          <w:sz w:val="20"/>
          <w:szCs w:val="20"/>
        </w:rPr>
        <w:t xml:space="preserve"> </w:t>
      </w:r>
      <w:r w:rsidRPr="00CD4443">
        <w:rPr>
          <w:rFonts w:ascii="Verdana" w:hAnsi="Verdana" w:cstheme="minorHAnsi"/>
          <w:sz w:val="20"/>
          <w:szCs w:val="20"/>
        </w:rPr>
        <w:t xml:space="preserve">in a school environment. Smart glasses can discreetly record, live-stream, or share content </w:t>
      </w:r>
      <w:proofErr w:type="spellStart"/>
      <w:r w:rsidRPr="00CD4443">
        <w:rPr>
          <w:rFonts w:ascii="Verdana" w:hAnsi="Verdana" w:cstheme="minorHAnsi"/>
          <w:sz w:val="20"/>
          <w:szCs w:val="20"/>
        </w:rPr>
        <w:t>instantlyand</w:t>
      </w:r>
      <w:proofErr w:type="spellEnd"/>
      <w:r w:rsidRPr="00CD4443">
        <w:rPr>
          <w:rFonts w:ascii="Verdana" w:hAnsi="Verdana" w:cstheme="minorHAnsi"/>
          <w:sz w:val="20"/>
          <w:szCs w:val="20"/>
        </w:rPr>
        <w:t xml:space="preserve"> therefore can pose risks to pupils, staff, and visitors. In particular:</w:t>
      </w:r>
    </w:p>
    <w:p w14:paraId="380BF445" w14:textId="77777777" w:rsidR="00CD4443" w:rsidRPr="00CD4443" w:rsidRDefault="00CD4443" w:rsidP="0040119E">
      <w:pPr>
        <w:ind w:firstLine="720"/>
        <w:rPr>
          <w:rFonts w:ascii="Verdana" w:hAnsi="Verdana" w:cstheme="minorHAnsi"/>
          <w:sz w:val="20"/>
          <w:szCs w:val="20"/>
        </w:rPr>
      </w:pPr>
      <w:r w:rsidRPr="00CD4443">
        <w:rPr>
          <w:rFonts w:ascii="Verdana" w:hAnsi="Verdana" w:cstheme="minorHAnsi"/>
          <w:sz w:val="20"/>
          <w:szCs w:val="20"/>
        </w:rPr>
        <w:t>• Privacy: Images or videos can be captured without consent.</w:t>
      </w:r>
    </w:p>
    <w:p w14:paraId="3DA6DA00" w14:textId="77777777" w:rsidR="00CD4443" w:rsidRPr="00CD4443" w:rsidRDefault="00CD4443" w:rsidP="0040119E">
      <w:pPr>
        <w:ind w:firstLine="720"/>
        <w:rPr>
          <w:rFonts w:ascii="Verdana" w:hAnsi="Verdana" w:cstheme="minorHAnsi"/>
          <w:sz w:val="20"/>
          <w:szCs w:val="20"/>
        </w:rPr>
      </w:pPr>
      <w:r w:rsidRPr="00CD4443">
        <w:rPr>
          <w:rFonts w:ascii="Verdana" w:hAnsi="Verdana" w:cstheme="minorHAnsi"/>
          <w:sz w:val="20"/>
          <w:szCs w:val="20"/>
        </w:rPr>
        <w:t>• Safeguarding: Live-streaming may inadvertently expose sensitive or identifying</w:t>
      </w:r>
    </w:p>
    <w:p w14:paraId="45061129" w14:textId="77777777" w:rsidR="00CD4443" w:rsidRPr="00CD4443" w:rsidRDefault="00CD4443" w:rsidP="0040119E">
      <w:pPr>
        <w:ind w:left="720" w:firstLine="720"/>
        <w:rPr>
          <w:rFonts w:ascii="Verdana" w:hAnsi="Verdana" w:cstheme="minorHAnsi"/>
          <w:sz w:val="20"/>
          <w:szCs w:val="20"/>
        </w:rPr>
      </w:pPr>
      <w:r w:rsidRPr="00CD4443">
        <w:rPr>
          <w:rFonts w:ascii="Verdana" w:hAnsi="Verdana" w:cstheme="minorHAnsi"/>
          <w:sz w:val="20"/>
          <w:szCs w:val="20"/>
        </w:rPr>
        <w:t>information about pupils.</w:t>
      </w:r>
    </w:p>
    <w:p w14:paraId="14CD1F99" w14:textId="420230F2" w:rsidR="00CD4443" w:rsidRPr="00CD4443" w:rsidRDefault="00CD4443" w:rsidP="0040119E">
      <w:pPr>
        <w:ind w:firstLine="720"/>
        <w:rPr>
          <w:rFonts w:ascii="Verdana" w:hAnsi="Verdana" w:cstheme="minorHAnsi"/>
          <w:sz w:val="20"/>
          <w:szCs w:val="20"/>
        </w:rPr>
      </w:pPr>
      <w:r w:rsidRPr="00CD4443">
        <w:rPr>
          <w:rFonts w:ascii="Verdana" w:hAnsi="Verdana" w:cstheme="minorHAnsi"/>
          <w:sz w:val="20"/>
          <w:szCs w:val="20"/>
        </w:rPr>
        <w:t xml:space="preserve">• Data protection: Such recordings could breach UK GDPR and the Data </w:t>
      </w:r>
      <w:proofErr w:type="spellStart"/>
      <w:r w:rsidRPr="00CD4443">
        <w:rPr>
          <w:rFonts w:ascii="Verdana" w:hAnsi="Verdana" w:cstheme="minorHAnsi"/>
          <w:sz w:val="20"/>
          <w:szCs w:val="20"/>
        </w:rPr>
        <w:t>Protectio</w:t>
      </w:r>
      <w:proofErr w:type="spellEnd"/>
      <w:r w:rsidR="00161351">
        <w:rPr>
          <w:rFonts w:ascii="Verdana" w:hAnsi="Verdana" w:cstheme="minorHAnsi"/>
          <w:sz w:val="20"/>
          <w:szCs w:val="20"/>
        </w:rPr>
        <w:t xml:space="preserve"> </w:t>
      </w:r>
      <w:r w:rsidRPr="00CD4443">
        <w:rPr>
          <w:rFonts w:ascii="Verdana" w:hAnsi="Verdana" w:cstheme="minorHAnsi"/>
          <w:sz w:val="20"/>
          <w:szCs w:val="20"/>
        </w:rPr>
        <w:t>Act</w:t>
      </w:r>
    </w:p>
    <w:p w14:paraId="1C41F1EC" w14:textId="77777777" w:rsidR="00CD4443" w:rsidRPr="00CD4443" w:rsidRDefault="00CD4443" w:rsidP="00161351">
      <w:pPr>
        <w:ind w:left="720" w:firstLine="720"/>
        <w:rPr>
          <w:rFonts w:ascii="Verdana" w:hAnsi="Verdana" w:cstheme="minorHAnsi"/>
          <w:sz w:val="20"/>
          <w:szCs w:val="20"/>
        </w:rPr>
      </w:pPr>
      <w:r w:rsidRPr="00CD4443">
        <w:rPr>
          <w:rFonts w:ascii="Verdana" w:hAnsi="Verdana" w:cstheme="minorHAnsi"/>
          <w:sz w:val="20"/>
          <w:szCs w:val="20"/>
        </w:rPr>
        <w:t>2018.</w:t>
      </w:r>
    </w:p>
    <w:p w14:paraId="5609107E" w14:textId="53393D44" w:rsidR="00A31CC1" w:rsidRPr="00212F45" w:rsidRDefault="00CD4443" w:rsidP="00F4418C">
      <w:pPr>
        <w:rPr>
          <w:rFonts w:ascii="Verdana" w:hAnsi="Verdana" w:cstheme="minorHAnsi"/>
          <w:sz w:val="20"/>
          <w:szCs w:val="20"/>
        </w:rPr>
      </w:pPr>
      <w:r w:rsidRPr="00CD4443">
        <w:rPr>
          <w:rFonts w:ascii="Verdana" w:hAnsi="Verdana" w:cstheme="minorHAnsi"/>
          <w:sz w:val="20"/>
          <w:szCs w:val="20"/>
        </w:rPr>
        <w:t>In response to this, and to ensure our community remains a safe and secure place, the use of smart</w:t>
      </w:r>
      <w:r w:rsidR="00161351">
        <w:rPr>
          <w:rFonts w:ascii="Verdana" w:hAnsi="Verdana" w:cstheme="minorHAnsi"/>
          <w:sz w:val="20"/>
          <w:szCs w:val="20"/>
        </w:rPr>
        <w:t xml:space="preserve"> </w:t>
      </w:r>
      <w:r w:rsidRPr="00CD4443">
        <w:rPr>
          <w:rFonts w:ascii="Verdana" w:hAnsi="Verdana" w:cstheme="minorHAnsi"/>
          <w:sz w:val="20"/>
          <w:szCs w:val="20"/>
        </w:rPr>
        <w:t>glasses will not be permitted on school grounds by pupils, parents, visitors, or staff.</w:t>
      </w:r>
    </w:p>
    <w:p w14:paraId="33200013" w14:textId="77777777" w:rsidR="00F4418C" w:rsidRDefault="00F4418C" w:rsidP="00F4418C">
      <w:pPr>
        <w:rPr>
          <w:rFonts w:ascii="Verdana" w:hAnsi="Verdana" w:cstheme="minorHAnsi"/>
          <w:b/>
          <w:bCs/>
          <w:sz w:val="20"/>
          <w:szCs w:val="20"/>
          <w:u w:val="single"/>
        </w:rPr>
      </w:pPr>
    </w:p>
    <w:p w14:paraId="6DAFB237" w14:textId="77777777" w:rsidR="00F4418C" w:rsidRPr="001A25CD" w:rsidRDefault="00F4418C" w:rsidP="00F4418C">
      <w:pPr>
        <w:rPr>
          <w:rFonts w:ascii="Verdana" w:hAnsi="Verdana" w:cstheme="minorHAnsi"/>
          <w:b/>
          <w:bCs/>
          <w:sz w:val="20"/>
          <w:szCs w:val="20"/>
        </w:rPr>
      </w:pPr>
      <w:r w:rsidRPr="001A25CD">
        <w:rPr>
          <w:rFonts w:ascii="Verdana" w:hAnsi="Verdana" w:cstheme="minorHAnsi"/>
          <w:b/>
          <w:bCs/>
          <w:sz w:val="20"/>
          <w:szCs w:val="20"/>
        </w:rPr>
        <w:t>Filtering and monitoring</w:t>
      </w:r>
    </w:p>
    <w:p w14:paraId="0854D59B" w14:textId="77777777" w:rsidR="00F4418C" w:rsidRPr="000B64FE" w:rsidRDefault="00F4418C" w:rsidP="00F4418C">
      <w:pPr>
        <w:rPr>
          <w:rFonts w:ascii="Verdana" w:hAnsi="Verdana" w:cstheme="minorHAnsi"/>
          <w:sz w:val="20"/>
          <w:szCs w:val="20"/>
        </w:rPr>
      </w:pPr>
      <w:r w:rsidRPr="000B64FE">
        <w:rPr>
          <w:rFonts w:ascii="Verdana" w:hAnsi="Verdana" w:cstheme="minorHAnsi"/>
          <w:sz w:val="20"/>
          <w:szCs w:val="20"/>
        </w:rPr>
        <w:t xml:space="preserve">We use the DfE’s </w:t>
      </w:r>
      <w:hyperlink r:id="rId21" w:history="1">
        <w:r w:rsidRPr="000B64FE">
          <w:rPr>
            <w:rStyle w:val="Hyperlink"/>
            <w:rFonts w:ascii="Verdana" w:hAnsi="Verdana" w:cstheme="minorHAnsi"/>
            <w:sz w:val="20"/>
            <w:szCs w:val="20"/>
          </w:rPr>
          <w:t>‘Plan technology for your school’</w:t>
        </w:r>
      </w:hyperlink>
      <w:r w:rsidRPr="000B64FE">
        <w:rPr>
          <w:rFonts w:ascii="Verdana" w:hAnsi="Verdana" w:cstheme="minorHAnsi"/>
          <w:sz w:val="20"/>
          <w:szCs w:val="20"/>
        </w:rPr>
        <w:t xml:space="preserve"> service to assess our filtering and monitoring arrangements and to inform our personalised approach to meeting the standards.</w:t>
      </w:r>
    </w:p>
    <w:p w14:paraId="399344E5" w14:textId="77777777" w:rsidR="00F4418C" w:rsidRPr="00212F45" w:rsidRDefault="00F4418C" w:rsidP="00F4418C">
      <w:pPr>
        <w:rPr>
          <w:rFonts w:ascii="Verdana" w:hAnsi="Verdana" w:cstheme="minorHAnsi"/>
          <w:sz w:val="20"/>
          <w:szCs w:val="20"/>
          <w:highlight w:val="yellow"/>
        </w:rPr>
      </w:pPr>
    </w:p>
    <w:p w14:paraId="12C649F6" w14:textId="33C8186C" w:rsidR="00012D72" w:rsidRPr="00012D72" w:rsidRDefault="00012D72" w:rsidP="00012D72">
      <w:pPr>
        <w:jc w:val="both"/>
        <w:rPr>
          <w:rFonts w:asciiTheme="minorHAnsi" w:hAnsiTheme="minorHAnsi" w:cstheme="minorHAnsi"/>
          <w:sz w:val="22"/>
        </w:rPr>
      </w:pPr>
      <w:r w:rsidRPr="00012D72">
        <w:rPr>
          <w:rFonts w:asciiTheme="minorHAnsi" w:hAnsiTheme="minorHAnsi" w:cstheme="minorHAnsi"/>
          <w:b/>
          <w:bCs/>
          <w:sz w:val="22"/>
        </w:rPr>
        <w:t>Scope of Online Risks</w:t>
      </w:r>
    </w:p>
    <w:p w14:paraId="5C102979" w14:textId="72A11ABF" w:rsidR="00012D72" w:rsidRPr="00001D6C" w:rsidRDefault="00012D72" w:rsidP="00012D72">
      <w:pPr>
        <w:jc w:val="both"/>
        <w:rPr>
          <w:rFonts w:ascii="Verdana" w:hAnsi="Verdana" w:cstheme="minorHAnsi"/>
          <w:sz w:val="20"/>
          <w:szCs w:val="20"/>
        </w:rPr>
      </w:pPr>
      <w:r w:rsidRPr="00001D6C">
        <w:rPr>
          <w:rFonts w:ascii="Verdana" w:hAnsi="Verdana" w:cstheme="minorHAnsi"/>
          <w:sz w:val="20"/>
          <w:szCs w:val="20"/>
        </w:rPr>
        <w:t>The school recognises that online safety is a critical component of safeguarding and promoting the welfare of children. In accordance with Keeping Children Safe in Education (2026), we adopt a comprehensive approach to online safety, acknowledging the full range of potential risks posed by digital platforms and online content.</w:t>
      </w:r>
    </w:p>
    <w:p w14:paraId="61C6D7C3" w14:textId="7313EF41" w:rsidR="00F4418C" w:rsidRDefault="00F4418C" w:rsidP="00F4418C">
      <w:pPr>
        <w:rPr>
          <w:rFonts w:ascii="Verdana" w:hAnsi="Verdana" w:cstheme="minorHAnsi"/>
          <w:sz w:val="20"/>
          <w:szCs w:val="20"/>
        </w:rPr>
      </w:pPr>
    </w:p>
    <w:p w14:paraId="33EC72C3" w14:textId="4226DE22" w:rsidR="00F4418C" w:rsidRDefault="00F4418C" w:rsidP="00F4418C">
      <w:pPr>
        <w:rPr>
          <w:rFonts w:ascii="Verdana" w:hAnsi="Verdana" w:cstheme="minorHAnsi"/>
          <w:sz w:val="20"/>
          <w:szCs w:val="20"/>
        </w:rPr>
      </w:pPr>
      <w:r w:rsidRPr="00212F45">
        <w:rPr>
          <w:rFonts w:ascii="Verdana" w:hAnsi="Verdana" w:cstheme="minorHAnsi"/>
          <w:sz w:val="20"/>
          <w:szCs w:val="20"/>
        </w:rPr>
        <w:t xml:space="preserve">The DSL has lead responsibility for understanding the filtering and monitoring systems and processes in place. The DSL and deputies monitor </w:t>
      </w:r>
      <w:r w:rsidR="00A567EB">
        <w:rPr>
          <w:rFonts w:ascii="Verdana" w:hAnsi="Verdana" w:cstheme="minorHAnsi"/>
          <w:sz w:val="20"/>
          <w:szCs w:val="20"/>
        </w:rPr>
        <w:t xml:space="preserve">and record </w:t>
      </w:r>
      <w:r w:rsidRPr="00212F45">
        <w:rPr>
          <w:rFonts w:ascii="Verdana" w:hAnsi="Verdana" w:cstheme="minorHAnsi"/>
          <w:sz w:val="20"/>
          <w:szCs w:val="20"/>
        </w:rPr>
        <w:t>the effectiveness of this syste</w:t>
      </w:r>
      <w:r w:rsidR="00C95B25">
        <w:rPr>
          <w:rFonts w:ascii="Verdana" w:hAnsi="Verdana" w:cstheme="minorHAnsi"/>
          <w:sz w:val="20"/>
          <w:szCs w:val="20"/>
        </w:rPr>
        <w:t>m</w:t>
      </w:r>
      <w:r w:rsidRPr="00212F45">
        <w:rPr>
          <w:rFonts w:ascii="Verdana" w:hAnsi="Verdana" w:cstheme="minorHAnsi"/>
          <w:sz w:val="20"/>
          <w:szCs w:val="20"/>
        </w:rPr>
        <w:t>.</w:t>
      </w:r>
      <w:r w:rsidR="00C95B25">
        <w:rPr>
          <w:rFonts w:ascii="Verdana" w:hAnsi="Verdana" w:cstheme="minorHAnsi"/>
          <w:sz w:val="20"/>
          <w:szCs w:val="20"/>
        </w:rPr>
        <w:t xml:space="preserve"> </w:t>
      </w:r>
      <w:proofErr w:type="spellStart"/>
      <w:r w:rsidR="00C95B25">
        <w:rPr>
          <w:rFonts w:ascii="Verdana" w:hAnsi="Verdana" w:cstheme="minorHAnsi"/>
          <w:sz w:val="20"/>
          <w:szCs w:val="20"/>
        </w:rPr>
        <w:t>Exernal</w:t>
      </w:r>
      <w:proofErr w:type="spellEnd"/>
      <w:r w:rsidR="00C95B25">
        <w:rPr>
          <w:rFonts w:ascii="Verdana" w:hAnsi="Verdana" w:cstheme="minorHAnsi"/>
          <w:sz w:val="20"/>
          <w:szCs w:val="20"/>
        </w:rPr>
        <w:t xml:space="preserve"> </w:t>
      </w:r>
      <w:r w:rsidR="00A4246C">
        <w:rPr>
          <w:rFonts w:ascii="Verdana" w:hAnsi="Verdana" w:cstheme="minorHAnsi"/>
          <w:sz w:val="20"/>
          <w:szCs w:val="20"/>
        </w:rPr>
        <w:t xml:space="preserve">validation is provided by the annual safeguarding audit.  </w:t>
      </w:r>
    </w:p>
    <w:p w14:paraId="10FB7317" w14:textId="77777777" w:rsidR="00F4418C" w:rsidRPr="00212F45" w:rsidRDefault="00F4418C" w:rsidP="00F4418C">
      <w:pPr>
        <w:rPr>
          <w:rFonts w:ascii="Verdana" w:hAnsi="Verdana" w:cstheme="minorHAnsi"/>
          <w:sz w:val="20"/>
          <w:szCs w:val="20"/>
        </w:rPr>
      </w:pPr>
    </w:p>
    <w:p w14:paraId="197B0170" w14:textId="77777777" w:rsidR="00F4418C" w:rsidRDefault="00F4418C" w:rsidP="00F4418C">
      <w:pPr>
        <w:rPr>
          <w:rFonts w:ascii="Verdana" w:hAnsi="Verdana" w:cstheme="minorHAnsi"/>
          <w:sz w:val="20"/>
          <w:szCs w:val="20"/>
        </w:rPr>
      </w:pPr>
      <w:r w:rsidRPr="00212F45">
        <w:rPr>
          <w:rFonts w:ascii="Verdana" w:hAnsi="Verdana" w:cstheme="minorHAnsi"/>
          <w:sz w:val="20"/>
          <w:szCs w:val="20"/>
        </w:rPr>
        <w:t xml:space="preserve">The school takes care </w:t>
      </w:r>
      <w:r>
        <w:rPr>
          <w:rFonts w:ascii="Verdana" w:hAnsi="Verdana" w:cstheme="minorHAnsi"/>
          <w:sz w:val="20"/>
          <w:szCs w:val="20"/>
        </w:rPr>
        <w:t>not to ‘over block '</w:t>
      </w:r>
      <w:r w:rsidRPr="00212F45">
        <w:rPr>
          <w:rFonts w:ascii="Verdana" w:hAnsi="Verdana" w:cstheme="minorHAnsi"/>
          <w:sz w:val="20"/>
          <w:szCs w:val="20"/>
        </w:rPr>
        <w:t xml:space="preserve"> content so that there are not unreasonable restrictions on what students can be taught regarding online safety. </w:t>
      </w:r>
    </w:p>
    <w:p w14:paraId="1EF2F57D" w14:textId="77777777" w:rsidR="00F4418C" w:rsidRPr="00212F45" w:rsidRDefault="00F4418C" w:rsidP="00F4418C">
      <w:pPr>
        <w:rPr>
          <w:rFonts w:ascii="Verdana" w:hAnsi="Verdana" w:cstheme="minorHAnsi"/>
          <w:sz w:val="20"/>
          <w:szCs w:val="20"/>
        </w:rPr>
      </w:pPr>
    </w:p>
    <w:p w14:paraId="69C0810B" w14:textId="77777777" w:rsidR="00F4418C" w:rsidRDefault="00F4418C" w:rsidP="00F4418C">
      <w:pPr>
        <w:rPr>
          <w:rFonts w:ascii="Verdana" w:hAnsi="Verdana" w:cstheme="minorHAnsi"/>
          <w:sz w:val="20"/>
          <w:szCs w:val="20"/>
        </w:rPr>
      </w:pPr>
      <w:r w:rsidRPr="00212F45">
        <w:rPr>
          <w:rFonts w:ascii="Verdana" w:hAnsi="Verdana" w:cstheme="minorHAnsi"/>
          <w:sz w:val="20"/>
          <w:szCs w:val="20"/>
        </w:rPr>
        <w:t xml:space="preserve">The processes we have in place have been informed by our risk assessment as required by the Prevent Duty. </w:t>
      </w:r>
    </w:p>
    <w:p w14:paraId="19236B86" w14:textId="77777777" w:rsidR="00F4418C" w:rsidRPr="00212F45" w:rsidRDefault="00F4418C" w:rsidP="00F4418C">
      <w:pPr>
        <w:rPr>
          <w:rFonts w:ascii="Verdana" w:hAnsi="Verdana" w:cstheme="minorHAnsi"/>
          <w:sz w:val="20"/>
          <w:szCs w:val="20"/>
        </w:rPr>
      </w:pPr>
    </w:p>
    <w:p w14:paraId="7EE0B610" w14:textId="77777777" w:rsidR="00F4418C" w:rsidRPr="00212F45" w:rsidRDefault="00F4418C" w:rsidP="00F4418C">
      <w:pPr>
        <w:rPr>
          <w:rFonts w:ascii="Verdana" w:hAnsi="Verdana" w:cstheme="minorHAnsi"/>
          <w:sz w:val="20"/>
          <w:szCs w:val="20"/>
        </w:rPr>
      </w:pPr>
      <w:r w:rsidRPr="00212F45">
        <w:rPr>
          <w:rFonts w:ascii="Verdana" w:hAnsi="Verdana" w:cstheme="minorHAnsi"/>
          <w:sz w:val="20"/>
          <w:szCs w:val="20"/>
        </w:rPr>
        <w:t xml:space="preserve">The DfE has published </w:t>
      </w:r>
      <w:hyperlink r:id="rId22" w:history="1">
        <w:r w:rsidRPr="00212F45">
          <w:rPr>
            <w:rStyle w:val="Hyperlink"/>
            <w:rFonts w:ascii="Verdana" w:hAnsi="Verdana" w:cstheme="minorHAnsi"/>
            <w:sz w:val="20"/>
            <w:szCs w:val="20"/>
          </w:rPr>
          <w:t>filtering and monitoring standards</w:t>
        </w:r>
      </w:hyperlink>
      <w:r w:rsidRPr="00212F45">
        <w:rPr>
          <w:rFonts w:ascii="Verdana" w:hAnsi="Verdana" w:cstheme="minorHAnsi"/>
          <w:sz w:val="20"/>
          <w:szCs w:val="20"/>
        </w:rPr>
        <w:t xml:space="preserve"> which set out that schools should:</w:t>
      </w:r>
    </w:p>
    <w:p w14:paraId="0DB58178" w14:textId="77777777" w:rsidR="00F4418C" w:rsidRPr="00212F45" w:rsidRDefault="00F4418C" w:rsidP="000D6935">
      <w:pPr>
        <w:pStyle w:val="ListParagraph"/>
        <w:numPr>
          <w:ilvl w:val="0"/>
          <w:numId w:val="26"/>
        </w:numPr>
        <w:rPr>
          <w:rFonts w:ascii="Verdana" w:hAnsi="Verdana" w:cstheme="minorHAnsi"/>
          <w:sz w:val="20"/>
          <w:szCs w:val="20"/>
        </w:rPr>
      </w:pPr>
      <w:r w:rsidRPr="00212F45">
        <w:rPr>
          <w:rFonts w:ascii="Verdana" w:hAnsi="Verdana" w:cstheme="minorHAnsi"/>
          <w:sz w:val="20"/>
          <w:szCs w:val="20"/>
        </w:rPr>
        <w:t>Identify and assign roles and responsibilities to manage filtering and monitoring systems</w:t>
      </w:r>
    </w:p>
    <w:p w14:paraId="0734A39A" w14:textId="77777777" w:rsidR="00F4418C" w:rsidRPr="00212F45" w:rsidRDefault="00F4418C" w:rsidP="000D6935">
      <w:pPr>
        <w:pStyle w:val="ListParagraph"/>
        <w:numPr>
          <w:ilvl w:val="0"/>
          <w:numId w:val="26"/>
        </w:numPr>
        <w:rPr>
          <w:rFonts w:ascii="Verdana" w:hAnsi="Verdana" w:cstheme="minorHAnsi"/>
          <w:sz w:val="20"/>
          <w:szCs w:val="20"/>
        </w:rPr>
      </w:pPr>
      <w:r w:rsidRPr="00212F45">
        <w:rPr>
          <w:rFonts w:ascii="Verdana" w:hAnsi="Verdana" w:cstheme="minorHAnsi"/>
          <w:sz w:val="20"/>
          <w:szCs w:val="20"/>
        </w:rPr>
        <w:t>Review filtering and monitoring provision at least annually</w:t>
      </w:r>
    </w:p>
    <w:p w14:paraId="0974F79B" w14:textId="77777777" w:rsidR="00F4418C" w:rsidRPr="00212F45" w:rsidRDefault="00F4418C" w:rsidP="000D6935">
      <w:pPr>
        <w:pStyle w:val="ListParagraph"/>
        <w:numPr>
          <w:ilvl w:val="0"/>
          <w:numId w:val="26"/>
        </w:numPr>
        <w:rPr>
          <w:rFonts w:ascii="Verdana" w:hAnsi="Verdana" w:cstheme="minorHAnsi"/>
          <w:sz w:val="20"/>
          <w:szCs w:val="20"/>
        </w:rPr>
      </w:pPr>
      <w:r w:rsidRPr="00212F45">
        <w:rPr>
          <w:rFonts w:ascii="Verdana" w:hAnsi="Verdana" w:cstheme="minorHAnsi"/>
          <w:sz w:val="20"/>
          <w:szCs w:val="20"/>
        </w:rPr>
        <w:t xml:space="preserve">Block harmful and inappropriate content without </w:t>
      </w:r>
      <w:r>
        <w:rPr>
          <w:rFonts w:ascii="Verdana" w:hAnsi="Verdana" w:cstheme="minorHAnsi"/>
          <w:sz w:val="20"/>
          <w:szCs w:val="20"/>
        </w:rPr>
        <w:t>unreasonably</w:t>
      </w:r>
      <w:r w:rsidRPr="00212F45">
        <w:rPr>
          <w:rFonts w:ascii="Verdana" w:hAnsi="Verdana" w:cstheme="minorHAnsi"/>
          <w:sz w:val="20"/>
          <w:szCs w:val="20"/>
        </w:rPr>
        <w:t xml:space="preserve"> impacting teaching and learning</w:t>
      </w:r>
    </w:p>
    <w:p w14:paraId="674BB2AC" w14:textId="77777777" w:rsidR="00F4418C" w:rsidRPr="00212F45" w:rsidRDefault="00F4418C" w:rsidP="000D6935">
      <w:pPr>
        <w:pStyle w:val="ListParagraph"/>
        <w:numPr>
          <w:ilvl w:val="0"/>
          <w:numId w:val="26"/>
        </w:numPr>
        <w:rPr>
          <w:rFonts w:ascii="Verdana" w:hAnsi="Verdana" w:cstheme="minorHAnsi"/>
          <w:sz w:val="20"/>
          <w:szCs w:val="20"/>
        </w:rPr>
      </w:pPr>
      <w:r w:rsidRPr="00212F45">
        <w:rPr>
          <w:rFonts w:ascii="Verdana" w:hAnsi="Verdana" w:cstheme="minorHAnsi"/>
          <w:sz w:val="20"/>
          <w:szCs w:val="20"/>
        </w:rPr>
        <w:t>Have effective monitoring strategies in place that meet their safeguarding needs</w:t>
      </w:r>
    </w:p>
    <w:p w14:paraId="5E12679E" w14:textId="77777777" w:rsidR="00F4418C" w:rsidRDefault="00F4418C" w:rsidP="00F4418C">
      <w:pPr>
        <w:rPr>
          <w:rFonts w:ascii="Verdana" w:hAnsi="Verdana" w:cstheme="minorHAnsi"/>
          <w:sz w:val="20"/>
          <w:szCs w:val="20"/>
        </w:rPr>
      </w:pPr>
    </w:p>
    <w:p w14:paraId="031E1143" w14:textId="3F4B837F" w:rsidR="00F4418C" w:rsidRDefault="00F4418C" w:rsidP="00F4418C">
      <w:pPr>
        <w:rPr>
          <w:rFonts w:ascii="Verdana" w:hAnsi="Verdana" w:cstheme="minorHAnsi"/>
          <w:sz w:val="20"/>
          <w:szCs w:val="20"/>
        </w:rPr>
      </w:pPr>
      <w:r w:rsidRPr="00212F45">
        <w:rPr>
          <w:rFonts w:ascii="Verdana" w:hAnsi="Verdana" w:cstheme="minorHAnsi"/>
          <w:sz w:val="20"/>
          <w:szCs w:val="20"/>
        </w:rPr>
        <w:t>We have done the following in relation to this:</w:t>
      </w:r>
    </w:p>
    <w:p w14:paraId="22347890" w14:textId="4608282A" w:rsidR="00D4477B" w:rsidRDefault="00D4477B" w:rsidP="000D6935">
      <w:pPr>
        <w:pStyle w:val="ListParagraph"/>
        <w:numPr>
          <w:ilvl w:val="0"/>
          <w:numId w:val="33"/>
        </w:numPr>
        <w:rPr>
          <w:rFonts w:ascii="Verdana" w:hAnsi="Verdana" w:cstheme="minorHAnsi"/>
          <w:sz w:val="20"/>
          <w:szCs w:val="20"/>
        </w:rPr>
      </w:pPr>
      <w:r>
        <w:rPr>
          <w:rFonts w:ascii="Verdana" w:hAnsi="Verdana" w:cstheme="minorHAnsi"/>
          <w:sz w:val="20"/>
          <w:szCs w:val="20"/>
        </w:rPr>
        <w:t>Assigned staff to moni</w:t>
      </w:r>
      <w:r w:rsidR="00A55631">
        <w:rPr>
          <w:rFonts w:ascii="Verdana" w:hAnsi="Verdana" w:cstheme="minorHAnsi"/>
          <w:sz w:val="20"/>
          <w:szCs w:val="20"/>
        </w:rPr>
        <w:t>tor and report on these systems</w:t>
      </w:r>
    </w:p>
    <w:p w14:paraId="1E906064" w14:textId="71BBD1F6" w:rsidR="00A55631" w:rsidRDefault="00A55631" w:rsidP="000D6935">
      <w:pPr>
        <w:pStyle w:val="ListParagraph"/>
        <w:numPr>
          <w:ilvl w:val="0"/>
          <w:numId w:val="33"/>
        </w:numPr>
        <w:rPr>
          <w:rFonts w:ascii="Verdana" w:hAnsi="Verdana" w:cstheme="minorHAnsi"/>
          <w:sz w:val="20"/>
          <w:szCs w:val="20"/>
        </w:rPr>
      </w:pPr>
      <w:r>
        <w:rPr>
          <w:rFonts w:ascii="Verdana" w:hAnsi="Verdana" w:cstheme="minorHAnsi"/>
          <w:sz w:val="20"/>
          <w:szCs w:val="20"/>
        </w:rPr>
        <w:t>Ensured concerns are raised at DSL meetings</w:t>
      </w:r>
    </w:p>
    <w:p w14:paraId="47311C07" w14:textId="6B11F38A" w:rsidR="00A55631" w:rsidRDefault="00A55631" w:rsidP="000D6935">
      <w:pPr>
        <w:pStyle w:val="ListParagraph"/>
        <w:numPr>
          <w:ilvl w:val="0"/>
          <w:numId w:val="33"/>
        </w:numPr>
        <w:rPr>
          <w:rFonts w:ascii="Verdana" w:hAnsi="Verdana" w:cstheme="minorHAnsi"/>
          <w:sz w:val="20"/>
          <w:szCs w:val="20"/>
        </w:rPr>
      </w:pPr>
      <w:r>
        <w:rPr>
          <w:rFonts w:ascii="Verdana" w:hAnsi="Verdana" w:cstheme="minorHAnsi"/>
          <w:sz w:val="20"/>
          <w:szCs w:val="20"/>
        </w:rPr>
        <w:t>Engaged in the annual Judicium safeguarding audit</w:t>
      </w:r>
    </w:p>
    <w:p w14:paraId="12A34D45" w14:textId="66DAF856" w:rsidR="00A55631" w:rsidRPr="00D4477B" w:rsidRDefault="00A55631" w:rsidP="000D6935">
      <w:pPr>
        <w:pStyle w:val="ListParagraph"/>
        <w:numPr>
          <w:ilvl w:val="0"/>
          <w:numId w:val="33"/>
        </w:numPr>
        <w:rPr>
          <w:rFonts w:ascii="Verdana" w:hAnsi="Verdana" w:cstheme="minorHAnsi"/>
          <w:sz w:val="20"/>
          <w:szCs w:val="20"/>
        </w:rPr>
      </w:pPr>
      <w:r>
        <w:rPr>
          <w:rFonts w:ascii="Verdana" w:hAnsi="Verdana" w:cstheme="minorHAnsi"/>
          <w:sz w:val="20"/>
          <w:szCs w:val="20"/>
        </w:rPr>
        <w:t xml:space="preserve">Reported </w:t>
      </w:r>
      <w:r w:rsidR="005658FA">
        <w:rPr>
          <w:rFonts w:ascii="Verdana" w:hAnsi="Verdana" w:cstheme="minorHAnsi"/>
          <w:sz w:val="20"/>
          <w:szCs w:val="20"/>
        </w:rPr>
        <w:t>to Governors</w:t>
      </w:r>
    </w:p>
    <w:p w14:paraId="3388EA4B" w14:textId="77777777" w:rsidR="00F4418C" w:rsidRPr="00212F45" w:rsidRDefault="00F4418C" w:rsidP="00F4418C">
      <w:pPr>
        <w:rPr>
          <w:rFonts w:ascii="Verdana" w:hAnsi="Verdana" w:cstheme="minorHAnsi"/>
          <w:sz w:val="20"/>
          <w:szCs w:val="20"/>
        </w:rPr>
      </w:pPr>
    </w:p>
    <w:p w14:paraId="26910682" w14:textId="2B726189" w:rsidR="00F4418C" w:rsidRDefault="00F4418C" w:rsidP="00F4418C">
      <w:pPr>
        <w:rPr>
          <w:rFonts w:ascii="Verdana" w:hAnsi="Verdana" w:cstheme="minorHAnsi"/>
          <w:sz w:val="20"/>
          <w:szCs w:val="20"/>
        </w:rPr>
      </w:pPr>
      <w:r w:rsidRPr="00212F45">
        <w:rPr>
          <w:rFonts w:ascii="Verdana" w:hAnsi="Verdana" w:cstheme="minorHAnsi"/>
          <w:sz w:val="20"/>
          <w:szCs w:val="20"/>
        </w:rPr>
        <w:t xml:space="preserve">When the filtering and monitoring system detects concerning usage, we record this </w:t>
      </w:r>
      <w:r w:rsidR="005658FA">
        <w:rPr>
          <w:rFonts w:ascii="Verdana" w:hAnsi="Verdana" w:cstheme="minorHAnsi"/>
          <w:sz w:val="20"/>
          <w:szCs w:val="20"/>
        </w:rPr>
        <w:t xml:space="preserve">on </w:t>
      </w:r>
      <w:proofErr w:type="spellStart"/>
      <w:r w:rsidR="005658FA">
        <w:rPr>
          <w:rFonts w:ascii="Verdana" w:hAnsi="Verdana" w:cstheme="minorHAnsi"/>
          <w:sz w:val="20"/>
          <w:szCs w:val="20"/>
        </w:rPr>
        <w:t>Bromcom</w:t>
      </w:r>
      <w:proofErr w:type="spellEnd"/>
      <w:r w:rsidR="005658FA">
        <w:rPr>
          <w:rFonts w:ascii="Verdana" w:hAnsi="Verdana" w:cstheme="minorHAnsi"/>
          <w:sz w:val="20"/>
          <w:szCs w:val="20"/>
        </w:rPr>
        <w:t xml:space="preserve"> </w:t>
      </w:r>
      <w:r w:rsidRPr="00212F45">
        <w:rPr>
          <w:rFonts w:ascii="Verdana" w:hAnsi="Verdana" w:cstheme="minorHAnsi"/>
          <w:sz w:val="20"/>
          <w:szCs w:val="20"/>
        </w:rPr>
        <w:t xml:space="preserve">and take appropriate action, including a referral to children’s social care when necessary. </w:t>
      </w:r>
    </w:p>
    <w:p w14:paraId="24B369BE" w14:textId="77777777" w:rsidR="00F4418C" w:rsidRPr="00212F45" w:rsidRDefault="00F4418C" w:rsidP="00F4418C">
      <w:pPr>
        <w:rPr>
          <w:rFonts w:ascii="Verdana" w:hAnsi="Verdana" w:cstheme="minorHAnsi"/>
          <w:sz w:val="20"/>
          <w:szCs w:val="20"/>
        </w:rPr>
      </w:pPr>
    </w:p>
    <w:p w14:paraId="11EC6090" w14:textId="63CD666D" w:rsidR="00F4418C" w:rsidRPr="00212F45" w:rsidRDefault="00F4418C" w:rsidP="00F4418C">
      <w:pPr>
        <w:rPr>
          <w:rFonts w:ascii="Verdana" w:hAnsi="Verdana" w:cstheme="minorHAnsi"/>
          <w:sz w:val="20"/>
          <w:szCs w:val="20"/>
          <w:highlight w:val="green"/>
        </w:rPr>
      </w:pPr>
      <w:r w:rsidRPr="00212F45">
        <w:rPr>
          <w:rFonts w:ascii="Verdana" w:hAnsi="Verdana" w:cstheme="minorHAnsi"/>
          <w:sz w:val="20"/>
          <w:szCs w:val="20"/>
        </w:rPr>
        <w:t>For more information on filtering and monitoring, parents and carers can contac</w:t>
      </w:r>
      <w:r w:rsidR="00FC3B12">
        <w:rPr>
          <w:rFonts w:ascii="Verdana" w:hAnsi="Verdana" w:cstheme="minorHAnsi"/>
          <w:sz w:val="20"/>
          <w:szCs w:val="20"/>
        </w:rPr>
        <w:t xml:space="preserve">t key members of staff through the school office. </w:t>
      </w:r>
    </w:p>
    <w:p w14:paraId="3441332E" w14:textId="77777777" w:rsidR="00F4418C" w:rsidRDefault="00F4418C" w:rsidP="00F4418C">
      <w:pPr>
        <w:rPr>
          <w:rFonts w:ascii="Verdana" w:hAnsi="Verdana" w:cstheme="minorHAnsi"/>
          <w:sz w:val="20"/>
          <w:szCs w:val="20"/>
        </w:rPr>
      </w:pPr>
      <w:commentRangeStart w:id="7"/>
      <w:r w:rsidRPr="00001D6C">
        <w:rPr>
          <w:rFonts w:ascii="Verdana" w:hAnsi="Verdana" w:cstheme="minorHAnsi"/>
          <w:sz w:val="20"/>
          <w:szCs w:val="20"/>
        </w:rPr>
        <w:t xml:space="preserve">We also refer to the </w:t>
      </w:r>
      <w:hyperlink r:id="rId23" w:history="1">
        <w:r w:rsidRPr="00001D6C">
          <w:rPr>
            <w:rStyle w:val="Hyperlink"/>
            <w:rFonts w:ascii="Verdana" w:hAnsi="Verdana" w:cstheme="minorHAnsi"/>
            <w:sz w:val="20"/>
            <w:szCs w:val="20"/>
          </w:rPr>
          <w:t>DfE’s guidance on the use of generative AI in education (2025)</w:t>
        </w:r>
      </w:hyperlink>
      <w:r w:rsidRPr="00001D6C">
        <w:rPr>
          <w:rFonts w:ascii="Verdana" w:hAnsi="Verdana" w:cstheme="minorHAnsi"/>
          <w:sz w:val="20"/>
          <w:szCs w:val="20"/>
        </w:rPr>
        <w:t xml:space="preserve"> to support our approach to online safety, digital literacy and filtering/monitoring practices.</w:t>
      </w:r>
      <w:commentRangeEnd w:id="7"/>
      <w:r w:rsidRPr="00001D6C">
        <w:rPr>
          <w:rStyle w:val="CommentReference"/>
          <w:rFonts w:ascii="Verdana" w:hAnsi="Verdana" w:cstheme="minorHAnsi"/>
          <w:sz w:val="20"/>
          <w:szCs w:val="20"/>
        </w:rPr>
        <w:commentReference w:id="7"/>
      </w:r>
    </w:p>
    <w:p w14:paraId="44552E66" w14:textId="77777777" w:rsidR="00F4418C" w:rsidRPr="00212F45" w:rsidRDefault="00F4418C" w:rsidP="00F4418C">
      <w:pPr>
        <w:rPr>
          <w:rFonts w:ascii="Verdana" w:hAnsi="Verdana" w:cstheme="minorHAnsi"/>
          <w:sz w:val="20"/>
          <w:szCs w:val="20"/>
        </w:rPr>
      </w:pPr>
    </w:p>
    <w:p w14:paraId="12E1CBDC" w14:textId="77777777" w:rsidR="00F4418C" w:rsidRPr="000B03A4" w:rsidRDefault="00F4418C" w:rsidP="00F4418C">
      <w:pPr>
        <w:pStyle w:val="Heading1"/>
        <w:spacing w:before="0"/>
        <w:ind w:left="720"/>
        <w:rPr>
          <w:rFonts w:ascii="Verdana" w:hAnsi="Verdana"/>
          <w:sz w:val="24"/>
          <w:szCs w:val="24"/>
        </w:rPr>
      </w:pPr>
      <w:bookmarkStart w:id="8" w:name="_Whistleblowing"/>
      <w:bookmarkEnd w:id="8"/>
      <w:r w:rsidRPr="000B03A4">
        <w:rPr>
          <w:rFonts w:ascii="Verdana" w:hAnsi="Verdana"/>
          <w:sz w:val="24"/>
          <w:szCs w:val="24"/>
        </w:rPr>
        <w:t xml:space="preserve">Whistleblowing </w:t>
      </w:r>
    </w:p>
    <w:p w14:paraId="7B56715D" w14:textId="77777777" w:rsidR="00F4418C" w:rsidRPr="000B03A4" w:rsidRDefault="00F4418C" w:rsidP="00F4418C">
      <w:pPr>
        <w:rPr>
          <w:rFonts w:ascii="Verdana" w:hAnsi="Verdana"/>
        </w:rPr>
      </w:pPr>
    </w:p>
    <w:p w14:paraId="3E47F0B3" w14:textId="286EBB5B" w:rsidR="00F4418C" w:rsidRPr="000B03A4" w:rsidRDefault="005666B8" w:rsidP="00F4418C">
      <w:pPr>
        <w:rPr>
          <w:rFonts w:ascii="Verdana" w:hAnsi="Verdana" w:cstheme="minorHAnsi"/>
          <w:sz w:val="20"/>
          <w:szCs w:val="20"/>
        </w:rPr>
      </w:pPr>
      <w:r>
        <w:rPr>
          <w:rFonts w:ascii="Verdana" w:hAnsi="Verdana" w:cstheme="minorHAnsi"/>
          <w:sz w:val="20"/>
          <w:szCs w:val="20"/>
        </w:rPr>
        <w:t>W</w:t>
      </w:r>
      <w:r w:rsidR="00F4418C" w:rsidRPr="000B03A4">
        <w:rPr>
          <w:rFonts w:ascii="Verdana" w:hAnsi="Verdana" w:cstheme="minorHAnsi"/>
          <w:sz w:val="20"/>
          <w:szCs w:val="20"/>
        </w:rPr>
        <w:t xml:space="preserve">e recognise that adults working in a school may cause harm, including agency staff, visitors, and governors. Any concerns about a member of staff posing a risk of harm to children should </w:t>
      </w:r>
      <w:r w:rsidR="00F4418C">
        <w:rPr>
          <w:rFonts w:ascii="Verdana" w:hAnsi="Verdana" w:cstheme="minorHAnsi"/>
          <w:sz w:val="20"/>
          <w:szCs w:val="20"/>
        </w:rPr>
        <w:t>be referred to the Headteacher immediately</w:t>
      </w:r>
      <w:r w:rsidR="00F4418C" w:rsidRPr="000B03A4">
        <w:rPr>
          <w:rFonts w:ascii="Verdana" w:hAnsi="Verdana" w:cstheme="minorHAnsi"/>
          <w:sz w:val="20"/>
          <w:szCs w:val="20"/>
        </w:rPr>
        <w:t>. These concerns could include where anyone working in the school has:</w:t>
      </w:r>
    </w:p>
    <w:p w14:paraId="68E9DCDD" w14:textId="77777777" w:rsidR="00F4418C" w:rsidRPr="000B03A4" w:rsidRDefault="00F4418C" w:rsidP="000D6935">
      <w:pPr>
        <w:pStyle w:val="ListParagraph"/>
        <w:numPr>
          <w:ilvl w:val="0"/>
          <w:numId w:val="8"/>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behaved in a way that has harmed a child, or may have harmed a child</w:t>
      </w:r>
    </w:p>
    <w:p w14:paraId="6ECB0251" w14:textId="77777777" w:rsidR="00F4418C" w:rsidRPr="000B03A4" w:rsidRDefault="00F4418C" w:rsidP="000D6935">
      <w:pPr>
        <w:pStyle w:val="ListParagraph"/>
        <w:numPr>
          <w:ilvl w:val="0"/>
          <w:numId w:val="8"/>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possibly committed a criminal offence against or related to a child</w:t>
      </w:r>
    </w:p>
    <w:p w14:paraId="7D24DD2D" w14:textId="77777777" w:rsidR="00F4418C" w:rsidRPr="000B03A4" w:rsidRDefault="00F4418C" w:rsidP="000D6935">
      <w:pPr>
        <w:pStyle w:val="ListParagraph"/>
        <w:numPr>
          <w:ilvl w:val="0"/>
          <w:numId w:val="8"/>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behaved towards a child or children in a way that indicates </w:t>
      </w:r>
      <w:r>
        <w:rPr>
          <w:rFonts w:ascii="Verdana" w:hAnsi="Verdana" w:cstheme="minorHAnsi"/>
          <w:color w:val="000000"/>
          <w:sz w:val="20"/>
          <w:szCs w:val="20"/>
        </w:rPr>
        <w:t>they</w:t>
      </w:r>
      <w:r w:rsidRPr="000B03A4">
        <w:rPr>
          <w:rFonts w:ascii="Verdana" w:hAnsi="Verdana" w:cstheme="minorHAnsi"/>
          <w:color w:val="000000"/>
          <w:sz w:val="20"/>
          <w:szCs w:val="20"/>
        </w:rPr>
        <w:t xml:space="preserve"> may pose a risk of harm to children</w:t>
      </w:r>
    </w:p>
    <w:p w14:paraId="0A45FC04" w14:textId="77777777" w:rsidR="00F4418C" w:rsidRPr="000B03A4" w:rsidRDefault="00F4418C" w:rsidP="000D6935">
      <w:pPr>
        <w:pStyle w:val="ListParagraph"/>
        <w:numPr>
          <w:ilvl w:val="0"/>
          <w:numId w:val="8"/>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behaved or may have behaved in a way that indicates they may not be suitable to work with children</w:t>
      </w:r>
    </w:p>
    <w:p w14:paraId="39E1D1E3" w14:textId="77777777" w:rsidR="00F4418C" w:rsidRPr="000B03A4" w:rsidRDefault="00F4418C" w:rsidP="00F4418C">
      <w:pPr>
        <w:autoSpaceDE w:val="0"/>
        <w:autoSpaceDN w:val="0"/>
        <w:adjustRightInd w:val="0"/>
        <w:ind w:left="360"/>
        <w:rPr>
          <w:rFonts w:ascii="Verdana" w:hAnsi="Verdana" w:cstheme="minorHAnsi"/>
          <w:color w:val="000000"/>
          <w:sz w:val="20"/>
          <w:szCs w:val="20"/>
        </w:rPr>
      </w:pPr>
    </w:p>
    <w:p w14:paraId="273DC04B" w14:textId="78F701AB" w:rsidR="00F4418C" w:rsidRDefault="00F4418C" w:rsidP="00F4418C">
      <w:pPr>
        <w:rPr>
          <w:rFonts w:ascii="Verdana" w:hAnsi="Verdana" w:cstheme="minorHAnsi"/>
          <w:sz w:val="20"/>
          <w:szCs w:val="20"/>
        </w:rPr>
      </w:pPr>
      <w:r w:rsidRPr="000B03A4">
        <w:rPr>
          <w:rFonts w:ascii="Verdana" w:hAnsi="Verdana" w:cstheme="minorHAnsi"/>
          <w:sz w:val="20"/>
          <w:szCs w:val="20"/>
        </w:rPr>
        <w:t xml:space="preserve">Where there are concerns about the </w:t>
      </w:r>
      <w:r>
        <w:rPr>
          <w:rFonts w:ascii="Verdana" w:hAnsi="Verdana" w:cstheme="minorHAnsi"/>
          <w:sz w:val="20"/>
          <w:szCs w:val="20"/>
        </w:rPr>
        <w:t>Headteacher</w:t>
      </w:r>
      <w:r w:rsidRPr="000B03A4">
        <w:rPr>
          <w:rFonts w:ascii="Verdana" w:hAnsi="Verdana" w:cstheme="minorHAnsi"/>
          <w:sz w:val="20"/>
          <w:szCs w:val="20"/>
        </w:rPr>
        <w:t>, these should be referred to our Chair of Governors</w:t>
      </w:r>
      <w:r w:rsidR="00D9268C">
        <w:rPr>
          <w:rFonts w:ascii="Verdana" w:hAnsi="Verdana" w:cstheme="minorHAnsi"/>
          <w:sz w:val="20"/>
          <w:szCs w:val="20"/>
        </w:rPr>
        <w:t xml:space="preserve"> and </w:t>
      </w:r>
      <w:r>
        <w:rPr>
          <w:rFonts w:ascii="Verdana" w:hAnsi="Verdana" w:cstheme="minorHAnsi"/>
          <w:sz w:val="20"/>
          <w:szCs w:val="20"/>
        </w:rPr>
        <w:t>Trust CEO</w:t>
      </w:r>
      <w:r w:rsidRPr="000B03A4">
        <w:rPr>
          <w:rFonts w:ascii="Verdana" w:hAnsi="Verdana" w:cstheme="minorHAnsi"/>
          <w:sz w:val="20"/>
          <w:szCs w:val="20"/>
        </w:rPr>
        <w:t xml:space="preserve"> </w:t>
      </w:r>
    </w:p>
    <w:p w14:paraId="0706B406" w14:textId="77777777" w:rsidR="00F4418C" w:rsidRPr="000B03A4" w:rsidRDefault="00F4418C" w:rsidP="00F4418C">
      <w:pPr>
        <w:rPr>
          <w:rFonts w:ascii="Verdana" w:hAnsi="Verdana" w:cstheme="minorHAnsi"/>
          <w:sz w:val="20"/>
          <w:szCs w:val="20"/>
        </w:rPr>
      </w:pPr>
    </w:p>
    <w:p w14:paraId="2734F531" w14:textId="3CDBEBB3" w:rsidR="00F4418C" w:rsidRPr="000B03A4" w:rsidRDefault="00F4418C" w:rsidP="00F4418C">
      <w:pPr>
        <w:rPr>
          <w:rFonts w:ascii="Verdana" w:hAnsi="Verdana" w:cstheme="minorHAnsi"/>
          <w:sz w:val="20"/>
          <w:szCs w:val="20"/>
        </w:rPr>
      </w:pPr>
      <w:r w:rsidRPr="000B03A4">
        <w:rPr>
          <w:rFonts w:ascii="Verdana" w:hAnsi="Verdana" w:cstheme="minorHAnsi"/>
          <w:sz w:val="20"/>
          <w:szCs w:val="20"/>
        </w:rPr>
        <w:t>Any member of staff or volunteer with concerns about poor or unsafe practice and potential failures in our school’s safeguarding regime should contact:</w:t>
      </w:r>
      <w:r w:rsidR="00EE5873">
        <w:rPr>
          <w:rFonts w:ascii="Verdana" w:hAnsi="Verdana" w:cstheme="minorHAnsi"/>
          <w:sz w:val="20"/>
          <w:szCs w:val="20"/>
        </w:rPr>
        <w:t xml:space="preserve"> Tracey Howard </w:t>
      </w:r>
      <w:hyperlink r:id="rId24" w:history="1">
        <w:r w:rsidR="00071EB7" w:rsidRPr="00362AED">
          <w:rPr>
            <w:rStyle w:val="Hyperlink"/>
            <w:rFonts w:ascii="Verdana" w:hAnsi="Verdana" w:cstheme="minorHAnsi"/>
            <w:sz w:val="20"/>
            <w:szCs w:val="20"/>
          </w:rPr>
          <w:t>thoward@aquilatrust.co.uk</w:t>
        </w:r>
      </w:hyperlink>
      <w:r w:rsidR="00071EB7">
        <w:rPr>
          <w:rFonts w:ascii="Verdana" w:hAnsi="Verdana" w:cstheme="minorHAnsi"/>
          <w:sz w:val="20"/>
          <w:szCs w:val="20"/>
        </w:rPr>
        <w:t xml:space="preserve"> </w:t>
      </w:r>
    </w:p>
    <w:p w14:paraId="35AF1651" w14:textId="080BC210" w:rsidR="00F4418C" w:rsidRPr="000B03A4" w:rsidRDefault="007A55BD" w:rsidP="00F4418C">
      <w:pPr>
        <w:rPr>
          <w:rFonts w:ascii="Verdana" w:hAnsi="Verdana" w:cstheme="minorHAnsi"/>
          <w:sz w:val="20"/>
          <w:szCs w:val="20"/>
        </w:rPr>
      </w:pPr>
      <w:r>
        <w:rPr>
          <w:rFonts w:ascii="Verdana" w:hAnsi="Verdana" w:cstheme="minorHAnsi"/>
          <w:sz w:val="20"/>
          <w:szCs w:val="20"/>
        </w:rPr>
        <w:lastRenderedPageBreak/>
        <w:t xml:space="preserve">The Aquila whistleblowing policy is on the Trust website. </w:t>
      </w:r>
      <w:r w:rsidR="00F4418C" w:rsidRPr="000B03A4">
        <w:rPr>
          <w:rFonts w:ascii="Verdana" w:hAnsi="Verdana" w:cstheme="minorHAnsi"/>
          <w:sz w:val="20"/>
          <w:szCs w:val="20"/>
        </w:rPr>
        <w:t>The NSPCC whistleblowing helpline can also be contacted via telephone (0800 028 0285) or email (</w:t>
      </w:r>
      <w:hyperlink r:id="rId25" w:history="1">
        <w:r w:rsidR="00F4418C" w:rsidRPr="000B03A4">
          <w:rPr>
            <w:rStyle w:val="Hyperlink"/>
            <w:rFonts w:ascii="Verdana" w:hAnsi="Verdana" w:cstheme="minorHAnsi"/>
            <w:sz w:val="20"/>
            <w:szCs w:val="20"/>
          </w:rPr>
          <w:t>help@nspcc.org.uk</w:t>
        </w:r>
      </w:hyperlink>
      <w:r w:rsidR="00F4418C" w:rsidRPr="000B03A4">
        <w:rPr>
          <w:rFonts w:ascii="Verdana" w:hAnsi="Verdana" w:cstheme="minorHAnsi"/>
          <w:sz w:val="20"/>
          <w:szCs w:val="20"/>
        </w:rPr>
        <w:t>).</w:t>
      </w:r>
    </w:p>
    <w:p w14:paraId="18F80023" w14:textId="77777777" w:rsidR="00F4418C" w:rsidRPr="000B03A4" w:rsidRDefault="00F4418C" w:rsidP="00F4418C">
      <w:pPr>
        <w:rPr>
          <w:rFonts w:ascii="Verdana" w:hAnsi="Verdana" w:cstheme="minorHAnsi"/>
          <w:sz w:val="20"/>
          <w:szCs w:val="20"/>
        </w:rPr>
      </w:pPr>
    </w:p>
    <w:p w14:paraId="7D2A08F7" w14:textId="77777777" w:rsidR="00F4418C" w:rsidRPr="000B03A4" w:rsidRDefault="00F4418C" w:rsidP="00F4418C">
      <w:pPr>
        <w:pStyle w:val="Heading1"/>
        <w:spacing w:before="0"/>
        <w:ind w:left="720"/>
        <w:rPr>
          <w:rFonts w:ascii="Verdana" w:hAnsi="Verdana"/>
          <w:sz w:val="24"/>
          <w:szCs w:val="24"/>
        </w:rPr>
      </w:pPr>
      <w:bookmarkStart w:id="9" w:name="_Children_potentially_at"/>
      <w:bookmarkEnd w:id="9"/>
      <w:r w:rsidRPr="000B03A4">
        <w:rPr>
          <w:rFonts w:ascii="Verdana" w:hAnsi="Verdana"/>
          <w:sz w:val="24"/>
          <w:szCs w:val="24"/>
        </w:rPr>
        <w:t>Children potentially at greater risk of harm</w:t>
      </w:r>
    </w:p>
    <w:p w14:paraId="50A6EC28" w14:textId="77777777" w:rsidR="00F4418C" w:rsidRPr="000B03A4" w:rsidRDefault="00F4418C" w:rsidP="00F4418C">
      <w:pPr>
        <w:rPr>
          <w:rFonts w:ascii="Verdana" w:hAnsi="Verdana"/>
        </w:rPr>
      </w:pPr>
    </w:p>
    <w:p w14:paraId="2EBEA142" w14:textId="14E1CAA0" w:rsidR="00F4418C" w:rsidRDefault="00C8522C" w:rsidP="00F4418C">
      <w:pPr>
        <w:autoSpaceDE w:val="0"/>
        <w:autoSpaceDN w:val="0"/>
        <w:adjustRightInd w:val="0"/>
        <w:rPr>
          <w:rFonts w:ascii="Verdana" w:hAnsi="Verdana" w:cstheme="minorHAnsi"/>
          <w:sz w:val="20"/>
          <w:szCs w:val="20"/>
        </w:rPr>
      </w:pPr>
      <w:r>
        <w:rPr>
          <w:rFonts w:ascii="Verdana" w:hAnsi="Verdana" w:cstheme="minorHAnsi"/>
          <w:sz w:val="20"/>
          <w:szCs w:val="20"/>
        </w:rPr>
        <w:t>W</w:t>
      </w:r>
      <w:r w:rsidR="00F4418C" w:rsidRPr="000B03A4">
        <w:rPr>
          <w:rFonts w:ascii="Verdana" w:hAnsi="Verdana" w:cstheme="minorHAnsi"/>
          <w:sz w:val="20"/>
          <w:szCs w:val="20"/>
        </w:rPr>
        <w:t xml:space="preserve">e recognise that children with social workers may potentially be at greater risk of harm and need further support. Children may need this support due to abuse, neglect, exploitation or complex family circumstances. Our staff are aware that these students may face additional barriers to their attendance, learning or behaviour. We take these needs into account and liaise regularly with the relevant social worker to put appropriate support in place. </w:t>
      </w:r>
    </w:p>
    <w:p w14:paraId="623D3BF0" w14:textId="77777777" w:rsidR="00F4418C" w:rsidRPr="000B03A4" w:rsidRDefault="00F4418C" w:rsidP="00F4418C">
      <w:pPr>
        <w:autoSpaceDE w:val="0"/>
        <w:autoSpaceDN w:val="0"/>
        <w:adjustRightInd w:val="0"/>
        <w:rPr>
          <w:rFonts w:ascii="Verdana" w:hAnsi="Verdana" w:cstheme="minorHAnsi"/>
          <w:sz w:val="20"/>
          <w:szCs w:val="20"/>
        </w:rPr>
      </w:pPr>
    </w:p>
    <w:p w14:paraId="623153A8" w14:textId="77777777" w:rsidR="00F4418C" w:rsidRPr="000B03A4" w:rsidRDefault="00F4418C" w:rsidP="00F4418C">
      <w:pPr>
        <w:autoSpaceDE w:val="0"/>
        <w:autoSpaceDN w:val="0"/>
        <w:adjustRightInd w:val="0"/>
        <w:rPr>
          <w:rFonts w:ascii="Verdana" w:hAnsi="Verdana" w:cstheme="minorHAnsi"/>
          <w:sz w:val="20"/>
          <w:szCs w:val="20"/>
        </w:rPr>
      </w:pPr>
      <w:r w:rsidRPr="000B03A4">
        <w:rPr>
          <w:rFonts w:ascii="Verdana" w:hAnsi="Verdana" w:cstheme="minorHAnsi"/>
          <w:sz w:val="20"/>
          <w:szCs w:val="20"/>
        </w:rPr>
        <w:t>We also recognise that low or erratic attendance and Children Missing Education (CME) may be an indicator of abuse or neglect. All staff should be aware that children being absent from school or college, particularly repeatedly and/or for prolonged periods</w:t>
      </w:r>
      <w:r>
        <w:rPr>
          <w:rFonts w:ascii="Verdana" w:hAnsi="Verdana" w:cstheme="minorHAnsi"/>
          <w:sz w:val="20"/>
          <w:szCs w:val="20"/>
        </w:rPr>
        <w:t>. C</w:t>
      </w:r>
      <w:r w:rsidRPr="000B03A4">
        <w:rPr>
          <w:rFonts w:ascii="Verdana" w:hAnsi="Verdana" w:cstheme="minorHAnsi"/>
          <w:sz w:val="20"/>
          <w:szCs w:val="20"/>
        </w:rPr>
        <w:t xml:space="preserve">hildren missing education can act as a vital warning sign of a range of safeguarding possibilities which may include abuse, neglect, sexual abuse, exploitation, child criminal exploitation, county lines involvement, mental health problems, risk of substance misuse, so called ‘honour’ based violence. </w:t>
      </w:r>
    </w:p>
    <w:p w14:paraId="19633C56" w14:textId="77777777" w:rsidR="00F4418C" w:rsidRPr="000B03A4" w:rsidRDefault="00F4418C" w:rsidP="00F4418C">
      <w:pPr>
        <w:autoSpaceDE w:val="0"/>
        <w:autoSpaceDN w:val="0"/>
        <w:adjustRightInd w:val="0"/>
        <w:rPr>
          <w:rFonts w:ascii="Verdana" w:hAnsi="Verdana" w:cstheme="minorHAnsi"/>
          <w:sz w:val="20"/>
          <w:szCs w:val="20"/>
        </w:rPr>
      </w:pPr>
    </w:p>
    <w:p w14:paraId="0F0E5CBA" w14:textId="77777777" w:rsidR="00F4418C" w:rsidRPr="000B03A4" w:rsidRDefault="00F4418C" w:rsidP="00F4418C">
      <w:pPr>
        <w:autoSpaceDE w:val="0"/>
        <w:autoSpaceDN w:val="0"/>
        <w:adjustRightInd w:val="0"/>
        <w:rPr>
          <w:rFonts w:ascii="Verdana" w:hAnsi="Verdana" w:cstheme="minorHAnsi"/>
          <w:sz w:val="20"/>
          <w:szCs w:val="20"/>
        </w:rPr>
      </w:pPr>
      <w:r w:rsidRPr="000B03A4">
        <w:rPr>
          <w:rFonts w:ascii="Verdana" w:hAnsi="Verdana" w:cstheme="minorHAnsi"/>
          <w:sz w:val="20"/>
          <w:szCs w:val="20"/>
        </w:rPr>
        <w:t xml:space="preserve">We know that early intervention is essential to help prevent the risks of a child going missing in the future. Our pastoral teams track attendance thoroughly, </w:t>
      </w:r>
      <w:r>
        <w:rPr>
          <w:rFonts w:ascii="Verdana" w:hAnsi="Verdana" w:cstheme="minorHAnsi"/>
          <w:sz w:val="20"/>
          <w:szCs w:val="20"/>
        </w:rPr>
        <w:t>address concerns without delay, and liaise with our Attendance Lead/</w:t>
      </w:r>
      <w:r w:rsidRPr="002E56CE">
        <w:rPr>
          <w:rFonts w:ascii="Verdana" w:hAnsi="Verdana" w:cstheme="minorHAnsi"/>
          <w:sz w:val="20"/>
          <w:szCs w:val="20"/>
        </w:rPr>
        <w:t>Education Welfare Officer (EWO)</w:t>
      </w:r>
      <w:r w:rsidRPr="000B03A4">
        <w:rPr>
          <w:rFonts w:ascii="Verdana" w:hAnsi="Verdana" w:cstheme="minorHAnsi"/>
          <w:sz w:val="20"/>
          <w:szCs w:val="20"/>
        </w:rPr>
        <w:t xml:space="preserve"> where needed. </w:t>
      </w:r>
    </w:p>
    <w:p w14:paraId="350808DD" w14:textId="77777777" w:rsidR="00F4418C" w:rsidRPr="000B03A4" w:rsidRDefault="00F4418C" w:rsidP="00F4418C">
      <w:pPr>
        <w:autoSpaceDE w:val="0"/>
        <w:autoSpaceDN w:val="0"/>
        <w:adjustRightInd w:val="0"/>
        <w:rPr>
          <w:rFonts w:ascii="Verdana" w:hAnsi="Verdana" w:cstheme="minorHAnsi"/>
          <w:sz w:val="20"/>
          <w:szCs w:val="20"/>
        </w:rPr>
      </w:pPr>
    </w:p>
    <w:p w14:paraId="1048D018" w14:textId="77777777" w:rsidR="00F4418C" w:rsidRPr="000B03A4" w:rsidRDefault="00F4418C" w:rsidP="00F4418C">
      <w:pPr>
        <w:autoSpaceDE w:val="0"/>
        <w:autoSpaceDN w:val="0"/>
        <w:adjustRightInd w:val="0"/>
        <w:rPr>
          <w:rFonts w:ascii="Verdana" w:hAnsi="Verdana" w:cstheme="minorHAnsi"/>
          <w:sz w:val="20"/>
          <w:szCs w:val="20"/>
        </w:rPr>
      </w:pPr>
      <w:r w:rsidRPr="000B03A4">
        <w:rPr>
          <w:rFonts w:ascii="Verdana" w:hAnsi="Verdana" w:cstheme="minorHAnsi"/>
          <w:sz w:val="20"/>
          <w:szCs w:val="20"/>
        </w:rPr>
        <w:t>We ensure that pupils who are expected to attend the school</w:t>
      </w:r>
      <w:r>
        <w:rPr>
          <w:rFonts w:ascii="Verdana" w:hAnsi="Verdana" w:cstheme="minorHAnsi"/>
          <w:sz w:val="20"/>
          <w:szCs w:val="20"/>
        </w:rPr>
        <w:t xml:space="preserve"> but fail to take up their place or cannot be located are referred to the local authority in line with local procedures and statutory guidance,</w:t>
      </w:r>
      <w:r w:rsidRPr="000B03A4">
        <w:rPr>
          <w:rFonts w:ascii="Verdana" w:hAnsi="Verdana" w:cstheme="minorHAnsi"/>
          <w:sz w:val="20"/>
          <w:szCs w:val="20"/>
        </w:rPr>
        <w:t xml:space="preserve"> such as </w:t>
      </w:r>
      <w:hyperlink r:id="rId26" w:history="1">
        <w:r w:rsidRPr="000B03A4">
          <w:rPr>
            <w:rStyle w:val="Hyperlink"/>
            <w:rFonts w:ascii="Verdana" w:hAnsi="Verdana" w:cstheme="minorHAnsi"/>
            <w:i/>
            <w:iCs/>
            <w:sz w:val="20"/>
            <w:szCs w:val="20"/>
          </w:rPr>
          <w:t>Children Missing Education: statutory guidance for local authorities and schools</w:t>
        </w:r>
      </w:hyperlink>
      <w:r w:rsidRPr="000B03A4">
        <w:rPr>
          <w:rFonts w:ascii="Verdana" w:hAnsi="Verdana" w:cstheme="minorHAnsi"/>
          <w:sz w:val="20"/>
          <w:szCs w:val="20"/>
        </w:rPr>
        <w:t xml:space="preserve"> (DfE, 2025). In line with DfE statutory guidance (2025), the school will undertake appropriate reasonable enquiries to establish a child’s whereabouts, working jointly with the local authority where required, before any referral or removal from roll takes place. The DSL will be aware of any students who may be considered CME and will work with the </w:t>
      </w:r>
      <w:r w:rsidRPr="002E56CE">
        <w:rPr>
          <w:rFonts w:ascii="Verdana" w:hAnsi="Verdana" w:cstheme="minorHAnsi"/>
          <w:sz w:val="20"/>
          <w:szCs w:val="20"/>
        </w:rPr>
        <w:t>Attendance Lead/Education Welfare Officer (EWO) to ensure that any safeguarding concerns are reviewed, that the advice of external agencies is sought, and that local</w:t>
      </w:r>
      <w:r w:rsidRPr="000B03A4">
        <w:rPr>
          <w:rFonts w:ascii="Verdana" w:hAnsi="Verdana" w:cstheme="minorHAnsi"/>
          <w:sz w:val="20"/>
          <w:szCs w:val="20"/>
        </w:rPr>
        <w:t xml:space="preserve"> procedures are followed. </w:t>
      </w:r>
    </w:p>
    <w:p w14:paraId="5463D8F9" w14:textId="77777777" w:rsidR="00F4418C" w:rsidRPr="000B03A4" w:rsidRDefault="00F4418C" w:rsidP="00F4418C">
      <w:pPr>
        <w:autoSpaceDE w:val="0"/>
        <w:autoSpaceDN w:val="0"/>
        <w:adjustRightInd w:val="0"/>
        <w:rPr>
          <w:rFonts w:ascii="Verdana" w:hAnsi="Verdana" w:cstheme="minorHAnsi"/>
          <w:sz w:val="20"/>
          <w:szCs w:val="20"/>
        </w:rPr>
      </w:pPr>
    </w:p>
    <w:p w14:paraId="1587A166" w14:textId="77777777" w:rsidR="00F4418C" w:rsidRPr="000B03A4" w:rsidRDefault="00F4418C" w:rsidP="00F4418C">
      <w:pPr>
        <w:autoSpaceDE w:val="0"/>
        <w:autoSpaceDN w:val="0"/>
        <w:adjustRightInd w:val="0"/>
        <w:rPr>
          <w:rFonts w:ascii="Verdana" w:hAnsi="Verdana" w:cstheme="minorHAnsi"/>
          <w:sz w:val="20"/>
          <w:szCs w:val="20"/>
        </w:rPr>
      </w:pPr>
      <w:r w:rsidRPr="000B03A4">
        <w:rPr>
          <w:rFonts w:ascii="Verdana" w:hAnsi="Verdana" w:cstheme="minorHAnsi"/>
          <w:sz w:val="20"/>
          <w:szCs w:val="20"/>
        </w:rPr>
        <w:t>We also strongly encourage</w:t>
      </w:r>
      <w:r>
        <w:rPr>
          <w:rFonts w:ascii="Verdana" w:hAnsi="Verdana" w:cstheme="minorHAnsi"/>
          <w:sz w:val="20"/>
          <w:szCs w:val="20"/>
        </w:rPr>
        <w:t xml:space="preserve"> parents and carers</w:t>
      </w:r>
      <w:r w:rsidRPr="000B03A4">
        <w:rPr>
          <w:rFonts w:ascii="Verdana" w:hAnsi="Verdana" w:cstheme="minorHAnsi"/>
          <w:sz w:val="20"/>
          <w:szCs w:val="20"/>
        </w:rPr>
        <w:t xml:space="preserve"> to supply us with two emergency contacts for their child, </w:t>
      </w:r>
      <w:r>
        <w:rPr>
          <w:rFonts w:ascii="Verdana" w:hAnsi="Verdana" w:cstheme="minorHAnsi"/>
          <w:sz w:val="20"/>
          <w:szCs w:val="20"/>
        </w:rPr>
        <w:t>update their contact details without delay if they change, and share our procedures for notifying</w:t>
      </w:r>
      <w:r w:rsidRPr="000B03A4">
        <w:rPr>
          <w:rFonts w:ascii="Verdana" w:hAnsi="Verdana" w:cstheme="minorHAnsi"/>
          <w:sz w:val="20"/>
          <w:szCs w:val="20"/>
        </w:rPr>
        <w:t xml:space="preserve"> the school of an absence with all parents. When a pupil leaves the school, we will record the name of the pupil’s new school and their expected start date.</w:t>
      </w:r>
      <w:r w:rsidRPr="000B03A4">
        <w:rPr>
          <w:rFonts w:ascii="Verdana" w:hAnsi="Verdana" w:cstheme="minorHAnsi"/>
          <w:sz w:val="20"/>
          <w:szCs w:val="20"/>
        </w:rPr>
        <w:br/>
      </w:r>
    </w:p>
    <w:p w14:paraId="0F4790D6"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sz w:val="20"/>
          <w:szCs w:val="20"/>
        </w:rPr>
        <w:t xml:space="preserve">A child or young person being lesbian, gay, or bisexual is not in itself an inherent risk factor for harm; however, they can sometimes be targeted by other children. In some cases, a child who is perceived to be lesbian, gay, or bisexual can </w:t>
      </w:r>
      <w:r>
        <w:rPr>
          <w:rFonts w:ascii="Verdana" w:hAnsi="Verdana" w:cstheme="minorHAnsi"/>
          <w:sz w:val="20"/>
          <w:szCs w:val="20"/>
        </w:rPr>
        <w:t>be</w:t>
      </w:r>
      <w:r w:rsidRPr="000B03A4">
        <w:rPr>
          <w:rFonts w:ascii="Verdana" w:hAnsi="Verdana" w:cstheme="minorHAnsi"/>
          <w:sz w:val="20"/>
          <w:szCs w:val="20"/>
        </w:rPr>
        <w:t xml:space="preserve"> just as vulnerable. </w:t>
      </w:r>
    </w:p>
    <w:p w14:paraId="478C1FDC" w14:textId="4C7DD7D2" w:rsidR="00F4418C" w:rsidRDefault="00FD0DDC" w:rsidP="00F4418C">
      <w:pPr>
        <w:autoSpaceDE w:val="0"/>
        <w:autoSpaceDN w:val="0"/>
        <w:adjustRightInd w:val="0"/>
        <w:rPr>
          <w:rFonts w:ascii="Verdana" w:hAnsi="Verdana" w:cstheme="minorHAnsi"/>
          <w:color w:val="000000"/>
          <w:sz w:val="20"/>
          <w:szCs w:val="20"/>
        </w:rPr>
      </w:pPr>
      <w:r>
        <w:rPr>
          <w:rFonts w:ascii="Verdana" w:hAnsi="Verdana" w:cstheme="minorHAnsi"/>
          <w:color w:val="000000"/>
          <w:sz w:val="20"/>
          <w:szCs w:val="20"/>
        </w:rPr>
        <w:t>W</w:t>
      </w:r>
      <w:r w:rsidR="00F4418C" w:rsidRPr="000B03A4">
        <w:rPr>
          <w:rFonts w:ascii="Verdana" w:hAnsi="Verdana" w:cstheme="minorHAnsi"/>
          <w:color w:val="000000"/>
          <w:sz w:val="20"/>
          <w:szCs w:val="20"/>
        </w:rPr>
        <w:t xml:space="preserve">e recognise the importance of supporting pupils who may be questioning their gender identity. We take a cautious approach that considers the individual needs of each child, working in partnership with parents (other than in exceptionally rare circumstances where involving parents would constitute a significant risk of harm to the child). We also consider any available clinical advice and </w:t>
      </w:r>
      <w:r w:rsidR="00F4418C" w:rsidRPr="00733544">
        <w:rPr>
          <w:rFonts w:ascii="Verdana" w:hAnsi="Verdana" w:cstheme="minorHAnsi"/>
          <w:color w:val="000000"/>
          <w:sz w:val="20"/>
          <w:szCs w:val="20"/>
        </w:rPr>
        <w:t xml:space="preserve">seek additional </w:t>
      </w:r>
      <w:r w:rsidR="00F4418C">
        <w:rPr>
          <w:rFonts w:ascii="Verdana" w:hAnsi="Verdana" w:cstheme="minorHAnsi"/>
          <w:color w:val="000000"/>
          <w:sz w:val="20"/>
          <w:szCs w:val="20"/>
        </w:rPr>
        <w:t>non-clinical professional advice where relevant (e.g.</w:t>
      </w:r>
      <w:r w:rsidR="00F4418C" w:rsidRPr="00733544">
        <w:rPr>
          <w:rFonts w:ascii="Verdana" w:hAnsi="Verdana" w:cstheme="minorHAnsi"/>
          <w:color w:val="000000"/>
          <w:sz w:val="20"/>
          <w:szCs w:val="20"/>
        </w:rPr>
        <w:t xml:space="preserve"> the SENCO), including involving the DSL</w:t>
      </w:r>
      <w:r w:rsidR="00F4418C" w:rsidRPr="000B03A4">
        <w:rPr>
          <w:rFonts w:ascii="Verdana" w:hAnsi="Verdana" w:cstheme="minorHAnsi"/>
          <w:color w:val="000000"/>
          <w:sz w:val="20"/>
          <w:szCs w:val="20"/>
        </w:rPr>
        <w:t xml:space="preserve"> to address wider vulnerabilities. We endeavour to reduce the additional barriers faced by pupils in this group and to create a culture </w:t>
      </w:r>
      <w:r w:rsidR="00F4418C">
        <w:rPr>
          <w:rFonts w:ascii="Verdana" w:hAnsi="Verdana" w:cstheme="minorHAnsi"/>
          <w:color w:val="000000"/>
          <w:sz w:val="20"/>
          <w:szCs w:val="20"/>
        </w:rPr>
        <w:t xml:space="preserve">in which all pupils feel able to speak out and share their concerns with </w:t>
      </w:r>
      <w:r w:rsidR="00F4418C" w:rsidRPr="000B03A4">
        <w:rPr>
          <w:rFonts w:ascii="Verdana" w:hAnsi="Verdana" w:cstheme="minorHAnsi"/>
          <w:color w:val="000000"/>
          <w:sz w:val="20"/>
          <w:szCs w:val="20"/>
        </w:rPr>
        <w:t>staff.</w:t>
      </w:r>
    </w:p>
    <w:p w14:paraId="65AF04A6"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06524A52" w14:textId="2D831A78" w:rsidR="00F4418C" w:rsidRDefault="00FD0DDC" w:rsidP="00F4418C">
      <w:pPr>
        <w:rPr>
          <w:rFonts w:ascii="Verdana" w:hAnsi="Verdana" w:cs="Segoe UI"/>
          <w:sz w:val="20"/>
          <w:szCs w:val="20"/>
        </w:rPr>
      </w:pPr>
      <w:r>
        <w:rPr>
          <w:rFonts w:ascii="Verdana" w:hAnsi="Verdana" w:cs="Segoe UI"/>
          <w:sz w:val="20"/>
          <w:szCs w:val="20"/>
        </w:rPr>
        <w:t>Aquila schools</w:t>
      </w:r>
      <w:r w:rsidR="00F4418C" w:rsidRPr="000B03A4">
        <w:rPr>
          <w:rFonts w:ascii="Verdana" w:hAnsi="Verdana" w:cs="Segoe UI"/>
          <w:sz w:val="20"/>
          <w:szCs w:val="20"/>
        </w:rPr>
        <w:t xml:space="preserve"> have regard to current </w:t>
      </w:r>
      <w:r w:rsidR="00F4418C">
        <w:rPr>
          <w:rFonts w:ascii="Verdana" w:hAnsi="Verdana" w:cs="Segoe UI"/>
          <w:sz w:val="20"/>
          <w:szCs w:val="20"/>
        </w:rPr>
        <w:t>DfE</w:t>
      </w:r>
      <w:r w:rsidR="00F4418C" w:rsidRPr="000B03A4">
        <w:rPr>
          <w:rFonts w:ascii="Verdana" w:hAnsi="Verdana" w:cs="Segoe UI"/>
          <w:sz w:val="20"/>
          <w:szCs w:val="20"/>
        </w:rPr>
        <w:t xml:space="preserve"> guidance </w:t>
      </w:r>
      <w:r w:rsidR="00F4418C">
        <w:rPr>
          <w:rFonts w:ascii="Verdana" w:hAnsi="Verdana" w:cs="Segoe UI"/>
          <w:sz w:val="20"/>
          <w:szCs w:val="20"/>
        </w:rPr>
        <w:t>on</w:t>
      </w:r>
      <w:r w:rsidR="00F4418C" w:rsidRPr="000B03A4">
        <w:rPr>
          <w:rFonts w:ascii="Verdana" w:hAnsi="Verdana" w:cs="Segoe UI"/>
          <w:sz w:val="20"/>
          <w:szCs w:val="20"/>
        </w:rPr>
        <w:t xml:space="preserve"> children who are questioning their gender. Decisions will be made on an individual basis, taking </w:t>
      </w:r>
      <w:r w:rsidR="00F4418C">
        <w:rPr>
          <w:rFonts w:ascii="Verdana" w:hAnsi="Verdana" w:cs="Segoe UI"/>
          <w:sz w:val="20"/>
          <w:szCs w:val="20"/>
        </w:rPr>
        <w:t>into account safeguarding, wellbeing, educational needs, parental involvement where appropriate, privacy considerations,</w:t>
      </w:r>
      <w:r w:rsidR="00F4418C" w:rsidRPr="000B03A4">
        <w:rPr>
          <w:rFonts w:ascii="Verdana" w:hAnsi="Verdana" w:cs="Segoe UI"/>
          <w:sz w:val="20"/>
          <w:szCs w:val="20"/>
        </w:rPr>
        <w:t xml:space="preserve"> and relevant professional advice.</w:t>
      </w:r>
    </w:p>
    <w:p w14:paraId="1DF9E27D" w14:textId="77777777" w:rsidR="00F4418C" w:rsidRPr="000B03A4" w:rsidRDefault="00F4418C" w:rsidP="00F4418C">
      <w:pPr>
        <w:rPr>
          <w:rFonts w:ascii="Verdana" w:hAnsi="Verdana" w:cs="Segoe UI"/>
          <w:sz w:val="20"/>
          <w:szCs w:val="20"/>
        </w:rPr>
      </w:pPr>
    </w:p>
    <w:p w14:paraId="16729FD1"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lastRenderedPageBreak/>
        <w:t>Children with special educational needs (SEN), disabilities or certain health conditions can face additional safeguarding barriers when recognising abuse and neglect for reasons including:</w:t>
      </w:r>
    </w:p>
    <w:p w14:paraId="4669D690" w14:textId="77777777" w:rsidR="00F4418C" w:rsidRPr="000B03A4" w:rsidRDefault="00F4418C" w:rsidP="000D6935">
      <w:pPr>
        <w:pStyle w:val="ListParagraph"/>
        <w:numPr>
          <w:ilvl w:val="0"/>
          <w:numId w:val="5"/>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assumptions that indicators of possible abuse</w:t>
      </w:r>
      <w:r>
        <w:rPr>
          <w:rFonts w:ascii="Verdana" w:hAnsi="Verdana" w:cstheme="minorHAnsi"/>
          <w:color w:val="000000"/>
          <w:sz w:val="20"/>
          <w:szCs w:val="20"/>
        </w:rPr>
        <w:t>,</w:t>
      </w:r>
      <w:r w:rsidRPr="000B03A4">
        <w:rPr>
          <w:rFonts w:ascii="Verdana" w:hAnsi="Verdana" w:cstheme="minorHAnsi"/>
          <w:color w:val="000000"/>
          <w:sz w:val="20"/>
          <w:szCs w:val="20"/>
        </w:rPr>
        <w:t xml:space="preserve"> such as </w:t>
      </w:r>
      <w:proofErr w:type="spellStart"/>
      <w:r w:rsidRPr="000B03A4">
        <w:rPr>
          <w:rFonts w:ascii="Verdana" w:hAnsi="Verdana" w:cstheme="minorHAnsi"/>
          <w:color w:val="000000"/>
          <w:sz w:val="20"/>
          <w:szCs w:val="20"/>
        </w:rPr>
        <w:t>behaviour</w:t>
      </w:r>
      <w:proofErr w:type="spellEnd"/>
      <w:r w:rsidRPr="000B03A4">
        <w:rPr>
          <w:rFonts w:ascii="Verdana" w:hAnsi="Verdana" w:cstheme="minorHAnsi"/>
          <w:color w:val="000000"/>
          <w:sz w:val="20"/>
          <w:szCs w:val="20"/>
        </w:rPr>
        <w:t>, mood and injury</w:t>
      </w:r>
      <w:r>
        <w:rPr>
          <w:rFonts w:ascii="Verdana" w:hAnsi="Verdana" w:cstheme="minorHAnsi"/>
          <w:color w:val="000000"/>
          <w:sz w:val="20"/>
          <w:szCs w:val="20"/>
        </w:rPr>
        <w:t>,</w:t>
      </w:r>
      <w:r w:rsidRPr="000B03A4">
        <w:rPr>
          <w:rFonts w:ascii="Verdana" w:hAnsi="Verdana" w:cstheme="minorHAnsi"/>
          <w:color w:val="000000"/>
          <w:sz w:val="20"/>
          <w:szCs w:val="20"/>
        </w:rPr>
        <w:t xml:space="preserve"> relate to the child’s disability without further exploration</w:t>
      </w:r>
    </w:p>
    <w:p w14:paraId="655930A5" w14:textId="77777777" w:rsidR="00F4418C" w:rsidRPr="000B03A4" w:rsidRDefault="00F4418C" w:rsidP="000D6935">
      <w:pPr>
        <w:pStyle w:val="ListParagraph"/>
        <w:numPr>
          <w:ilvl w:val="0"/>
          <w:numId w:val="5"/>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being more prone to peer group isolation </w:t>
      </w:r>
      <w:r>
        <w:rPr>
          <w:rFonts w:ascii="Verdana" w:hAnsi="Verdana" w:cstheme="minorHAnsi"/>
          <w:color w:val="000000"/>
          <w:sz w:val="20"/>
          <w:szCs w:val="20"/>
        </w:rPr>
        <w:t xml:space="preserve">or bullying </w:t>
      </w:r>
      <w:r w:rsidRPr="000B03A4">
        <w:rPr>
          <w:rFonts w:ascii="Verdana" w:hAnsi="Verdana" w:cstheme="minorHAnsi"/>
          <w:color w:val="000000"/>
          <w:sz w:val="20"/>
          <w:szCs w:val="20"/>
        </w:rPr>
        <w:t>than other children</w:t>
      </w:r>
    </w:p>
    <w:p w14:paraId="29AC1E15" w14:textId="77777777" w:rsidR="00F4418C" w:rsidRPr="000B03A4" w:rsidRDefault="00F4418C" w:rsidP="000D6935">
      <w:pPr>
        <w:pStyle w:val="ListParagraph"/>
        <w:numPr>
          <w:ilvl w:val="0"/>
          <w:numId w:val="5"/>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the potential for children with SEN and disabilities being </w:t>
      </w:r>
      <w:r>
        <w:rPr>
          <w:rFonts w:ascii="Verdana" w:hAnsi="Verdana" w:cstheme="minorHAnsi"/>
          <w:color w:val="000000"/>
          <w:sz w:val="20"/>
          <w:szCs w:val="20"/>
        </w:rPr>
        <w:t>disproportionately</w:t>
      </w:r>
      <w:r w:rsidRPr="000B03A4">
        <w:rPr>
          <w:rFonts w:ascii="Verdana" w:hAnsi="Verdana" w:cstheme="minorHAnsi"/>
          <w:color w:val="000000"/>
          <w:sz w:val="20"/>
          <w:szCs w:val="20"/>
        </w:rPr>
        <w:t xml:space="preserve"> impacted by </w:t>
      </w:r>
      <w:proofErr w:type="spellStart"/>
      <w:r w:rsidRPr="000B03A4">
        <w:rPr>
          <w:rFonts w:ascii="Verdana" w:hAnsi="Verdana" w:cstheme="minorHAnsi"/>
          <w:color w:val="000000"/>
          <w:sz w:val="20"/>
          <w:szCs w:val="20"/>
        </w:rPr>
        <w:t>behaviours</w:t>
      </w:r>
      <w:proofErr w:type="spellEnd"/>
      <w:r w:rsidRPr="000B03A4">
        <w:rPr>
          <w:rFonts w:ascii="Verdana" w:hAnsi="Verdana" w:cstheme="minorHAnsi"/>
          <w:color w:val="000000"/>
          <w:sz w:val="20"/>
          <w:szCs w:val="20"/>
        </w:rPr>
        <w:t xml:space="preserve"> such as bullying, without outwardly showing any signs</w:t>
      </w:r>
    </w:p>
    <w:p w14:paraId="4B0AD3EF" w14:textId="77777777" w:rsidR="00F4418C" w:rsidRPr="000B03A4" w:rsidRDefault="00F4418C" w:rsidP="000D6935">
      <w:pPr>
        <w:pStyle w:val="ListParagraph"/>
        <w:numPr>
          <w:ilvl w:val="0"/>
          <w:numId w:val="5"/>
        </w:numPr>
        <w:autoSpaceDE w:val="0"/>
        <w:autoSpaceDN w:val="0"/>
        <w:adjustRightInd w:val="0"/>
        <w:rPr>
          <w:rFonts w:ascii="Verdana" w:hAnsi="Verdana" w:cstheme="minorHAnsi"/>
          <w:color w:val="000000"/>
          <w:sz w:val="20"/>
          <w:szCs w:val="20"/>
        </w:rPr>
      </w:pPr>
      <w:r w:rsidRPr="00733544">
        <w:rPr>
          <w:rFonts w:ascii="Verdana" w:hAnsi="Verdana" w:cstheme="minorHAnsi"/>
          <w:color w:val="000000"/>
          <w:sz w:val="20"/>
          <w:szCs w:val="20"/>
        </w:rPr>
        <w:t xml:space="preserve">communication barriers and difficulties in managing or reporting these </w:t>
      </w:r>
      <w:r>
        <w:rPr>
          <w:rFonts w:ascii="Verdana" w:hAnsi="Verdana" w:cstheme="minorHAnsi"/>
          <w:color w:val="000000"/>
          <w:sz w:val="20"/>
          <w:szCs w:val="20"/>
        </w:rPr>
        <w:t>challenges, the need for intimate care and/or being more reliant on adults for care</w:t>
      </w:r>
    </w:p>
    <w:p w14:paraId="79715C86" w14:textId="77777777" w:rsidR="00F4418C" w:rsidRPr="00733544" w:rsidRDefault="00F4418C" w:rsidP="000D6935">
      <w:pPr>
        <w:pStyle w:val="ListParagraph"/>
        <w:numPr>
          <w:ilvl w:val="0"/>
          <w:numId w:val="5"/>
        </w:numPr>
        <w:autoSpaceDE w:val="0"/>
        <w:autoSpaceDN w:val="0"/>
        <w:adjustRightInd w:val="0"/>
        <w:rPr>
          <w:rFonts w:ascii="Verdana" w:hAnsi="Verdana" w:cstheme="minorHAnsi"/>
          <w:color w:val="000000"/>
          <w:sz w:val="20"/>
          <w:szCs w:val="20"/>
        </w:rPr>
      </w:pPr>
      <w:r>
        <w:rPr>
          <w:rFonts w:ascii="Verdana" w:hAnsi="Verdana" w:cstheme="minorHAnsi"/>
          <w:color w:val="000000"/>
          <w:sz w:val="20"/>
          <w:szCs w:val="20"/>
        </w:rPr>
        <w:t>c</w:t>
      </w:r>
      <w:r w:rsidRPr="00733544">
        <w:rPr>
          <w:rFonts w:ascii="Verdana" w:hAnsi="Verdana" w:cstheme="minorHAnsi"/>
          <w:color w:val="000000"/>
          <w:sz w:val="20"/>
          <w:szCs w:val="20"/>
        </w:rPr>
        <w:t>ognitive understanding- being able to understand the differen</w:t>
      </w:r>
      <w:r>
        <w:rPr>
          <w:rFonts w:ascii="Verdana" w:hAnsi="Verdana" w:cstheme="minorHAnsi"/>
          <w:color w:val="000000"/>
          <w:sz w:val="20"/>
          <w:szCs w:val="20"/>
        </w:rPr>
        <w:t>ce</w:t>
      </w:r>
      <w:r w:rsidRPr="00733544">
        <w:rPr>
          <w:rFonts w:ascii="Verdana" w:hAnsi="Verdana" w:cstheme="minorHAnsi"/>
          <w:color w:val="000000"/>
          <w:sz w:val="20"/>
          <w:szCs w:val="20"/>
        </w:rPr>
        <w:t xml:space="preserve"> between fact and fiction in online content and then repeating the content/ </w:t>
      </w:r>
      <w:proofErr w:type="spellStart"/>
      <w:r w:rsidRPr="00733544">
        <w:rPr>
          <w:rFonts w:ascii="Verdana" w:hAnsi="Verdana" w:cstheme="minorHAnsi"/>
          <w:color w:val="000000"/>
          <w:sz w:val="20"/>
          <w:szCs w:val="20"/>
        </w:rPr>
        <w:t>behaviours</w:t>
      </w:r>
      <w:proofErr w:type="spellEnd"/>
      <w:r w:rsidRPr="00733544">
        <w:rPr>
          <w:rFonts w:ascii="Verdana" w:hAnsi="Verdana" w:cstheme="minorHAnsi"/>
          <w:color w:val="000000"/>
          <w:sz w:val="20"/>
          <w:szCs w:val="20"/>
        </w:rPr>
        <w:t xml:space="preserve"> in schools or colleges</w:t>
      </w:r>
      <w:r>
        <w:rPr>
          <w:rFonts w:ascii="Verdana" w:hAnsi="Verdana" w:cstheme="minorHAnsi"/>
          <w:color w:val="000000"/>
          <w:sz w:val="20"/>
          <w:szCs w:val="20"/>
        </w:rPr>
        <w:t>,</w:t>
      </w:r>
      <w:r w:rsidRPr="00733544">
        <w:rPr>
          <w:rFonts w:ascii="Verdana" w:hAnsi="Verdana" w:cstheme="minorHAnsi"/>
          <w:color w:val="000000"/>
          <w:sz w:val="20"/>
          <w:szCs w:val="20"/>
        </w:rPr>
        <w:t xml:space="preserve"> or the consequences of doing so.</w:t>
      </w:r>
    </w:p>
    <w:p w14:paraId="0CF785AE" w14:textId="77777777" w:rsidR="00F4418C" w:rsidRDefault="00F4418C" w:rsidP="00F4418C">
      <w:pPr>
        <w:autoSpaceDE w:val="0"/>
        <w:autoSpaceDN w:val="0"/>
        <w:adjustRightInd w:val="0"/>
        <w:rPr>
          <w:rFonts w:ascii="Verdana" w:hAnsi="Verdana" w:cstheme="minorHAnsi"/>
          <w:color w:val="000000"/>
          <w:sz w:val="20"/>
          <w:szCs w:val="20"/>
        </w:rPr>
      </w:pPr>
    </w:p>
    <w:p w14:paraId="0ED02793" w14:textId="680F628D" w:rsidR="00F4418C" w:rsidRPr="000B03A4" w:rsidRDefault="003C1F4D" w:rsidP="00F4418C">
      <w:pPr>
        <w:autoSpaceDE w:val="0"/>
        <w:autoSpaceDN w:val="0"/>
        <w:adjustRightInd w:val="0"/>
        <w:rPr>
          <w:rFonts w:ascii="Verdana" w:hAnsi="Verdana" w:cstheme="minorHAnsi"/>
          <w:color w:val="000000"/>
          <w:sz w:val="20"/>
          <w:szCs w:val="20"/>
        </w:rPr>
      </w:pPr>
      <w:r>
        <w:rPr>
          <w:rFonts w:ascii="Verdana" w:hAnsi="Verdana" w:cstheme="minorHAnsi"/>
          <w:color w:val="000000"/>
          <w:sz w:val="20"/>
          <w:szCs w:val="20"/>
        </w:rPr>
        <w:t>W</w:t>
      </w:r>
      <w:r w:rsidR="00F4418C" w:rsidRPr="000B03A4">
        <w:rPr>
          <w:rFonts w:ascii="Verdana" w:hAnsi="Verdana" w:cstheme="minorHAnsi"/>
          <w:color w:val="000000"/>
          <w:sz w:val="20"/>
          <w:szCs w:val="20"/>
        </w:rPr>
        <w:t>e identify students who may be more at risk of harm and take action to ensure their safety, including</w:t>
      </w:r>
      <w:r w:rsidR="00DA4CE7">
        <w:rPr>
          <w:rFonts w:ascii="Verdana" w:hAnsi="Verdana" w:cstheme="minorHAnsi"/>
          <w:color w:val="000000"/>
          <w:sz w:val="20"/>
          <w:szCs w:val="20"/>
        </w:rPr>
        <w:t xml:space="preserve"> key workers, regular </w:t>
      </w:r>
      <w:proofErr w:type="spellStart"/>
      <w:r w:rsidR="00DA4CE7">
        <w:rPr>
          <w:rFonts w:ascii="Verdana" w:hAnsi="Verdana" w:cstheme="minorHAnsi"/>
          <w:color w:val="000000"/>
          <w:sz w:val="20"/>
          <w:szCs w:val="20"/>
        </w:rPr>
        <w:t>checkins</w:t>
      </w:r>
      <w:proofErr w:type="spellEnd"/>
      <w:r w:rsidR="00DA4CE7">
        <w:rPr>
          <w:rFonts w:ascii="Verdana" w:hAnsi="Verdana" w:cstheme="minorHAnsi"/>
          <w:color w:val="000000"/>
          <w:sz w:val="20"/>
          <w:szCs w:val="20"/>
        </w:rPr>
        <w:t xml:space="preserve">, communication support. </w:t>
      </w:r>
    </w:p>
    <w:p w14:paraId="628AF131"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0753C6E3" w14:textId="712795DD"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For further </w:t>
      </w:r>
      <w:r>
        <w:rPr>
          <w:rFonts w:ascii="Verdana" w:hAnsi="Verdana" w:cstheme="minorHAnsi"/>
          <w:color w:val="000000"/>
          <w:sz w:val="20"/>
          <w:szCs w:val="20"/>
        </w:rPr>
        <w:t>details,</w:t>
      </w:r>
      <w:r w:rsidRPr="000B03A4">
        <w:rPr>
          <w:rFonts w:ascii="Verdana" w:hAnsi="Verdana" w:cstheme="minorHAnsi"/>
          <w:color w:val="000000"/>
          <w:sz w:val="20"/>
          <w:szCs w:val="20"/>
        </w:rPr>
        <w:t xml:space="preserve"> please refer to the SEND </w:t>
      </w:r>
      <w:r w:rsidR="00EE1BC6">
        <w:rPr>
          <w:rFonts w:ascii="Verdana" w:hAnsi="Verdana" w:cstheme="minorHAnsi"/>
          <w:color w:val="000000"/>
          <w:sz w:val="20"/>
          <w:szCs w:val="20"/>
        </w:rPr>
        <w:t xml:space="preserve"> and Inclusion </w:t>
      </w:r>
      <w:r w:rsidRPr="000B03A4">
        <w:rPr>
          <w:rFonts w:ascii="Verdana" w:hAnsi="Verdana" w:cstheme="minorHAnsi"/>
          <w:color w:val="000000"/>
          <w:sz w:val="20"/>
          <w:szCs w:val="20"/>
        </w:rPr>
        <w:t xml:space="preserve">policy. </w:t>
      </w:r>
    </w:p>
    <w:p w14:paraId="23B68B1C" w14:textId="77777777" w:rsidR="00F4418C" w:rsidRDefault="00F4418C" w:rsidP="00F4418C">
      <w:pPr>
        <w:autoSpaceDE w:val="0"/>
        <w:autoSpaceDN w:val="0"/>
        <w:adjustRightInd w:val="0"/>
        <w:rPr>
          <w:rFonts w:ascii="Verdana" w:hAnsi="Verdana" w:cstheme="minorHAnsi"/>
          <w:color w:val="000000"/>
          <w:sz w:val="20"/>
          <w:szCs w:val="20"/>
        </w:rPr>
      </w:pPr>
    </w:p>
    <w:p w14:paraId="2D03792E"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794CA28A" w14:textId="77777777" w:rsidR="00F4418C" w:rsidRPr="000B03A4" w:rsidRDefault="00F4418C" w:rsidP="00F4418C">
      <w:pPr>
        <w:autoSpaceDE w:val="0"/>
        <w:autoSpaceDN w:val="0"/>
        <w:adjustRightInd w:val="0"/>
        <w:ind w:firstLine="720"/>
        <w:rPr>
          <w:rFonts w:ascii="Verdana" w:hAnsi="Verdana" w:cstheme="minorHAnsi"/>
          <w:color w:val="000000"/>
        </w:rPr>
      </w:pPr>
      <w:r w:rsidRPr="000B03A4">
        <w:rPr>
          <w:rFonts w:ascii="Verdana" w:hAnsi="Verdana" w:cstheme="minorHAnsi"/>
          <w:color w:val="000000"/>
        </w:rPr>
        <w:t>Children attending Alternative Provision (AP)</w:t>
      </w:r>
    </w:p>
    <w:p w14:paraId="0C047741"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225FBA7A" w14:textId="3263AD20" w:rsidR="00F4418C"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When placing pupils in Alternative Provision (AP), we remain responsible for their safety and wellbeing. We undertake robust quality assurance to ensure that the AP provider has appropriate safeguarding arrangements in place. </w:t>
      </w:r>
      <w:r w:rsidR="00BE2E00">
        <w:rPr>
          <w:rFonts w:ascii="Verdana" w:hAnsi="Verdana" w:cstheme="minorHAnsi"/>
          <w:color w:val="000000"/>
          <w:sz w:val="20"/>
          <w:szCs w:val="20"/>
        </w:rPr>
        <w:t xml:space="preserve">This may include an initial visit before </w:t>
      </w:r>
      <w:r w:rsidR="004B3CB0">
        <w:rPr>
          <w:rFonts w:ascii="Verdana" w:hAnsi="Verdana" w:cstheme="minorHAnsi"/>
          <w:color w:val="000000"/>
          <w:sz w:val="20"/>
          <w:szCs w:val="20"/>
        </w:rPr>
        <w:t>placement. We will agree safeguarding processes and information sharing protocols</w:t>
      </w:r>
      <w:r w:rsidR="0039749A">
        <w:rPr>
          <w:rFonts w:ascii="Verdana" w:hAnsi="Verdana" w:cstheme="minorHAnsi"/>
          <w:color w:val="000000"/>
          <w:sz w:val="20"/>
          <w:szCs w:val="20"/>
        </w:rPr>
        <w:t xml:space="preserve">. </w:t>
      </w:r>
      <w:r w:rsidRPr="000B03A4">
        <w:rPr>
          <w:rFonts w:ascii="Verdana" w:hAnsi="Verdana" w:cstheme="minorHAnsi"/>
          <w:color w:val="000000"/>
          <w:sz w:val="20"/>
          <w:szCs w:val="20"/>
        </w:rPr>
        <w:t>We maintain ongoing contact with the provider, monitor attendance, and remain alert to any emerging concerns. These responsibilities apply regardless of the number of hours a pupil attends the AP setting.</w:t>
      </w:r>
    </w:p>
    <w:p w14:paraId="4D81A732" w14:textId="29907551" w:rsidR="00F4418C" w:rsidRDefault="00A13126" w:rsidP="00F4418C">
      <w:pPr>
        <w:autoSpaceDE w:val="0"/>
        <w:autoSpaceDN w:val="0"/>
        <w:adjustRightInd w:val="0"/>
        <w:rPr>
          <w:rFonts w:ascii="Verdana" w:hAnsi="Verdana" w:cstheme="minorHAnsi"/>
          <w:color w:val="000000"/>
          <w:sz w:val="20"/>
          <w:szCs w:val="20"/>
        </w:rPr>
      </w:pPr>
      <w:r>
        <w:rPr>
          <w:rFonts w:ascii="Verdana" w:hAnsi="Verdana" w:cstheme="minorHAnsi"/>
          <w:color w:val="000000"/>
          <w:sz w:val="20"/>
          <w:szCs w:val="20"/>
        </w:rPr>
        <w:t xml:space="preserve">Letters of assurance will be obtained before the placement starts. </w:t>
      </w:r>
    </w:p>
    <w:p w14:paraId="38EDF1C3" w14:textId="77777777" w:rsidR="00A13126" w:rsidRPr="000B03A4" w:rsidRDefault="00A13126" w:rsidP="00F4418C">
      <w:pPr>
        <w:autoSpaceDE w:val="0"/>
        <w:autoSpaceDN w:val="0"/>
        <w:adjustRightInd w:val="0"/>
        <w:rPr>
          <w:rFonts w:ascii="Verdana" w:hAnsi="Verdana" w:cstheme="minorHAnsi"/>
          <w:color w:val="000000"/>
          <w:sz w:val="20"/>
          <w:szCs w:val="20"/>
        </w:rPr>
      </w:pPr>
    </w:p>
    <w:p w14:paraId="01F810F2" w14:textId="77777777" w:rsidR="00F4418C" w:rsidRPr="000B03A4" w:rsidRDefault="00F4418C" w:rsidP="00F4418C">
      <w:pPr>
        <w:pStyle w:val="Heading1"/>
        <w:spacing w:before="0"/>
        <w:ind w:left="720"/>
        <w:rPr>
          <w:rFonts w:ascii="Verdana" w:hAnsi="Verdana"/>
          <w:sz w:val="24"/>
          <w:szCs w:val="24"/>
        </w:rPr>
      </w:pPr>
      <w:bookmarkStart w:id="10" w:name="_Records_and_information"/>
      <w:bookmarkEnd w:id="10"/>
      <w:r w:rsidRPr="000B03A4">
        <w:rPr>
          <w:rFonts w:ascii="Verdana" w:hAnsi="Verdana"/>
          <w:sz w:val="24"/>
          <w:szCs w:val="24"/>
        </w:rPr>
        <w:t xml:space="preserve">Records and information sharing </w:t>
      </w:r>
    </w:p>
    <w:p w14:paraId="24AEB6FC" w14:textId="77777777" w:rsidR="00F4418C" w:rsidRPr="000B03A4" w:rsidRDefault="00F4418C" w:rsidP="00F4418C">
      <w:pPr>
        <w:rPr>
          <w:rFonts w:ascii="Verdana" w:hAnsi="Verdana"/>
        </w:rPr>
      </w:pPr>
    </w:p>
    <w:p w14:paraId="5DAE9553" w14:textId="6B2AB3AC"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We recognise the importance of information sharing between practitioners and local agencies. We are proactive in sharing information as early as possible to help identify, assess</w:t>
      </w:r>
      <w:r>
        <w:rPr>
          <w:rFonts w:ascii="Verdana" w:hAnsi="Verdana" w:cstheme="minorHAnsi"/>
          <w:sz w:val="20"/>
          <w:szCs w:val="20"/>
        </w:rPr>
        <w:t>, and respond to risks or concerns about the safety and welfare of children, whether this is when problems are first emerging or when a child is already known to the local authority's</w:t>
      </w:r>
      <w:r w:rsidRPr="000B03A4">
        <w:rPr>
          <w:rFonts w:ascii="Verdana" w:hAnsi="Verdana" w:cstheme="minorHAnsi"/>
          <w:sz w:val="20"/>
          <w:szCs w:val="20"/>
        </w:rPr>
        <w:t xml:space="preserve"> children’s social care.</w:t>
      </w:r>
      <w:r w:rsidR="00D0744C">
        <w:rPr>
          <w:rFonts w:ascii="Verdana" w:hAnsi="Verdana" w:cstheme="minorHAnsi"/>
          <w:sz w:val="20"/>
          <w:szCs w:val="20"/>
        </w:rPr>
        <w:t xml:space="preserve"> All safeguarding records </w:t>
      </w:r>
      <w:r w:rsidR="004C3D81">
        <w:rPr>
          <w:rFonts w:ascii="Verdana" w:hAnsi="Verdana" w:cstheme="minorHAnsi"/>
          <w:sz w:val="20"/>
          <w:szCs w:val="20"/>
        </w:rPr>
        <w:t>are updated promp</w:t>
      </w:r>
      <w:r w:rsidR="003130D5">
        <w:rPr>
          <w:rFonts w:ascii="Verdana" w:hAnsi="Verdana" w:cstheme="minorHAnsi"/>
          <w:sz w:val="20"/>
          <w:szCs w:val="20"/>
        </w:rPr>
        <w:t>t</w:t>
      </w:r>
      <w:r w:rsidR="004C3D81">
        <w:rPr>
          <w:rFonts w:ascii="Verdana" w:hAnsi="Verdana" w:cstheme="minorHAnsi"/>
          <w:sz w:val="20"/>
          <w:szCs w:val="20"/>
        </w:rPr>
        <w:t xml:space="preserve">ly and stored securely in </w:t>
      </w:r>
      <w:proofErr w:type="spellStart"/>
      <w:r w:rsidR="004C3D81">
        <w:rPr>
          <w:rFonts w:ascii="Verdana" w:hAnsi="Verdana" w:cstheme="minorHAnsi"/>
          <w:sz w:val="20"/>
          <w:szCs w:val="20"/>
        </w:rPr>
        <w:t>Bromcom</w:t>
      </w:r>
      <w:proofErr w:type="spellEnd"/>
      <w:r w:rsidR="004C3D81">
        <w:rPr>
          <w:rFonts w:ascii="Verdana" w:hAnsi="Verdana" w:cstheme="minorHAnsi"/>
          <w:sz w:val="20"/>
          <w:szCs w:val="20"/>
        </w:rPr>
        <w:t xml:space="preserve">. No information </w:t>
      </w:r>
      <w:r w:rsidR="00742A2A">
        <w:rPr>
          <w:rFonts w:ascii="Verdana" w:hAnsi="Verdana" w:cstheme="minorHAnsi"/>
          <w:sz w:val="20"/>
          <w:szCs w:val="20"/>
        </w:rPr>
        <w:t xml:space="preserve">may be downloaded from </w:t>
      </w:r>
      <w:proofErr w:type="spellStart"/>
      <w:r w:rsidR="00742A2A">
        <w:rPr>
          <w:rFonts w:ascii="Verdana" w:hAnsi="Verdana" w:cstheme="minorHAnsi"/>
          <w:sz w:val="20"/>
          <w:szCs w:val="20"/>
        </w:rPr>
        <w:t>Bromcom</w:t>
      </w:r>
      <w:proofErr w:type="spellEnd"/>
      <w:r w:rsidR="00742A2A">
        <w:rPr>
          <w:rFonts w:ascii="Verdana" w:hAnsi="Verdana" w:cstheme="minorHAnsi"/>
          <w:sz w:val="20"/>
          <w:szCs w:val="20"/>
        </w:rPr>
        <w:t xml:space="preserve"> and stored </w:t>
      </w:r>
      <w:r w:rsidR="008825B4">
        <w:rPr>
          <w:rFonts w:ascii="Verdana" w:hAnsi="Verdana" w:cstheme="minorHAnsi"/>
          <w:sz w:val="20"/>
          <w:szCs w:val="20"/>
        </w:rPr>
        <w:t>on personal de</w:t>
      </w:r>
      <w:r w:rsidR="004E06B6">
        <w:rPr>
          <w:rFonts w:ascii="Verdana" w:hAnsi="Verdana" w:cstheme="minorHAnsi"/>
          <w:sz w:val="20"/>
          <w:szCs w:val="20"/>
        </w:rPr>
        <w:t xml:space="preserve">vices. </w:t>
      </w:r>
      <w:r w:rsidR="00742A2A">
        <w:rPr>
          <w:rFonts w:ascii="Verdana" w:hAnsi="Verdana" w:cstheme="minorHAnsi"/>
          <w:sz w:val="20"/>
          <w:szCs w:val="20"/>
        </w:rPr>
        <w:t xml:space="preserve"> </w:t>
      </w:r>
    </w:p>
    <w:p w14:paraId="0DA36F57" w14:textId="77777777" w:rsidR="00F4418C" w:rsidRPr="000B03A4" w:rsidRDefault="00F4418C" w:rsidP="00F4418C">
      <w:pPr>
        <w:pStyle w:val="Default"/>
        <w:rPr>
          <w:rFonts w:ascii="Verdana" w:hAnsi="Verdana" w:cstheme="minorHAnsi"/>
          <w:sz w:val="20"/>
          <w:szCs w:val="20"/>
        </w:rPr>
      </w:pPr>
    </w:p>
    <w:p w14:paraId="51F31C72" w14:textId="603BC465"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The school is also part of Operation Encompass</w:t>
      </w:r>
      <w:r>
        <w:rPr>
          <w:rFonts w:ascii="Verdana" w:hAnsi="Verdana" w:cstheme="minorHAnsi"/>
          <w:sz w:val="20"/>
          <w:szCs w:val="20"/>
        </w:rPr>
        <w:t xml:space="preserve"> </w:t>
      </w:r>
      <w:hyperlink r:id="rId27" w:history="1">
        <w:r w:rsidR="00A43A20" w:rsidRPr="00A43A20">
          <w:rPr>
            <w:rStyle w:val="Hyperlink"/>
            <w:rFonts w:ascii="Verdana" w:hAnsi="Verdana" w:cstheme="minorHAnsi"/>
            <w:sz w:val="20"/>
            <w:szCs w:val="20"/>
          </w:rPr>
          <w:t>www.operationencompass.org</w:t>
        </w:r>
      </w:hyperlink>
      <w:r w:rsidR="003130D5">
        <w:rPr>
          <w:rFonts w:ascii="Verdana" w:hAnsi="Verdana" w:cstheme="minorHAnsi"/>
          <w:sz w:val="20"/>
          <w:szCs w:val="20"/>
        </w:rPr>
        <w:t xml:space="preserve"> </w:t>
      </w:r>
      <w:r>
        <w:rPr>
          <w:rFonts w:ascii="Verdana" w:hAnsi="Verdana" w:cstheme="minorHAnsi"/>
          <w:sz w:val="20"/>
          <w:szCs w:val="20"/>
        </w:rPr>
        <w:t>This national initiative</w:t>
      </w:r>
      <w:r w:rsidRPr="000B03A4">
        <w:rPr>
          <w:rFonts w:ascii="Verdana" w:hAnsi="Verdana" w:cstheme="minorHAnsi"/>
          <w:sz w:val="20"/>
          <w:szCs w:val="20"/>
        </w:rPr>
        <w:t xml:space="preserve"> ensures the police share information with the DSL about any domestic abuse incidents </w:t>
      </w:r>
      <w:r>
        <w:rPr>
          <w:rFonts w:ascii="Verdana" w:hAnsi="Verdana" w:cstheme="minorHAnsi"/>
          <w:sz w:val="20"/>
          <w:szCs w:val="20"/>
        </w:rPr>
        <w:t xml:space="preserve">to which </w:t>
      </w:r>
      <w:r w:rsidRPr="000B03A4">
        <w:rPr>
          <w:rFonts w:ascii="Verdana" w:hAnsi="Verdana" w:cstheme="minorHAnsi"/>
          <w:sz w:val="20"/>
          <w:szCs w:val="20"/>
        </w:rPr>
        <w:t>a child has been present. This allows the DSL to provide timely support</w:t>
      </w:r>
      <w:r>
        <w:rPr>
          <w:rFonts w:ascii="Verdana" w:hAnsi="Verdana" w:cstheme="minorHAnsi"/>
          <w:sz w:val="20"/>
          <w:szCs w:val="20"/>
        </w:rPr>
        <w:t xml:space="preserve"> to the child as required </w:t>
      </w:r>
      <w:r w:rsidRPr="000B03A4">
        <w:rPr>
          <w:rFonts w:ascii="Verdana" w:hAnsi="Verdana" w:cstheme="minorHAnsi"/>
          <w:sz w:val="20"/>
          <w:szCs w:val="20"/>
        </w:rPr>
        <w:t>by the start of the next school day.</w:t>
      </w:r>
    </w:p>
    <w:p w14:paraId="769711F5" w14:textId="77777777" w:rsidR="00F4418C" w:rsidRPr="000B03A4" w:rsidRDefault="00F4418C" w:rsidP="00F4418C">
      <w:pPr>
        <w:pStyle w:val="Default"/>
        <w:rPr>
          <w:rFonts w:ascii="Verdana" w:hAnsi="Verdana" w:cstheme="minorHAnsi"/>
          <w:sz w:val="20"/>
          <w:szCs w:val="20"/>
        </w:rPr>
      </w:pPr>
    </w:p>
    <w:p w14:paraId="1C98EE53" w14:textId="77777777"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Our safeguarding records include:</w:t>
      </w:r>
    </w:p>
    <w:p w14:paraId="31FBA59E" w14:textId="77777777" w:rsidR="00F4418C" w:rsidRPr="000B03A4" w:rsidRDefault="00F4418C" w:rsidP="000D6935">
      <w:pPr>
        <w:pStyle w:val="ListParagraph"/>
        <w:numPr>
          <w:ilvl w:val="0"/>
          <w:numId w:val="19"/>
        </w:numPr>
        <w:rPr>
          <w:rFonts w:ascii="Verdana" w:hAnsi="Verdana"/>
          <w:sz w:val="20"/>
          <w:szCs w:val="20"/>
        </w:rPr>
      </w:pPr>
      <w:r w:rsidRPr="000B03A4">
        <w:rPr>
          <w:rFonts w:ascii="Verdana" w:hAnsi="Verdana"/>
          <w:sz w:val="20"/>
          <w:szCs w:val="20"/>
        </w:rPr>
        <w:t>a clear and comprehensive summary of the concern</w:t>
      </w:r>
    </w:p>
    <w:p w14:paraId="1E0D7278" w14:textId="77777777" w:rsidR="00F4418C" w:rsidRPr="000B03A4" w:rsidRDefault="00F4418C" w:rsidP="000D6935">
      <w:pPr>
        <w:pStyle w:val="ListParagraph"/>
        <w:numPr>
          <w:ilvl w:val="0"/>
          <w:numId w:val="19"/>
        </w:numPr>
        <w:rPr>
          <w:rFonts w:ascii="Verdana" w:hAnsi="Verdana"/>
          <w:sz w:val="20"/>
          <w:szCs w:val="20"/>
        </w:rPr>
      </w:pPr>
      <w:r w:rsidRPr="000B03A4">
        <w:rPr>
          <w:rFonts w:ascii="Verdana" w:hAnsi="Verdana"/>
          <w:sz w:val="20"/>
          <w:szCs w:val="20"/>
        </w:rPr>
        <w:t xml:space="preserve">details of how the concern was followed up and resolved by School </w:t>
      </w:r>
    </w:p>
    <w:p w14:paraId="04ED37CB" w14:textId="77777777" w:rsidR="00F4418C" w:rsidRPr="000B03A4" w:rsidRDefault="00F4418C" w:rsidP="000D6935">
      <w:pPr>
        <w:pStyle w:val="ListParagraph"/>
        <w:numPr>
          <w:ilvl w:val="0"/>
          <w:numId w:val="19"/>
        </w:numPr>
        <w:rPr>
          <w:rFonts w:ascii="Verdana" w:hAnsi="Verdana"/>
          <w:sz w:val="20"/>
          <w:szCs w:val="20"/>
        </w:rPr>
      </w:pPr>
      <w:r w:rsidRPr="000B03A4">
        <w:rPr>
          <w:rFonts w:ascii="Verdana" w:hAnsi="Verdana"/>
          <w:sz w:val="20"/>
          <w:szCs w:val="20"/>
        </w:rPr>
        <w:t>a note of any action taken, decisions reached and the outcome</w:t>
      </w:r>
    </w:p>
    <w:p w14:paraId="1B822431" w14:textId="77777777" w:rsidR="00F4418C" w:rsidRDefault="00F4418C" w:rsidP="00F4418C">
      <w:pPr>
        <w:pStyle w:val="Default"/>
        <w:rPr>
          <w:rFonts w:ascii="Verdana" w:hAnsi="Verdana" w:cstheme="minorHAnsi"/>
          <w:sz w:val="20"/>
          <w:szCs w:val="20"/>
        </w:rPr>
      </w:pPr>
    </w:p>
    <w:p w14:paraId="6AB31D2D" w14:textId="77777777"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We have due regard to the relevant data protection principles, understanding that</w:t>
      </w:r>
    </w:p>
    <w:p w14:paraId="74733C15" w14:textId="54FA15FB"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 xml:space="preserve">the Data Protection Act 2018 and the GDPR place duties on organisations and individuals to process personal information fairly and lawfully and to keep the information they hold safe and secure. </w:t>
      </w:r>
      <w:r w:rsidR="004E06B6">
        <w:rPr>
          <w:rFonts w:ascii="Verdana" w:hAnsi="Verdana" w:cstheme="minorHAnsi"/>
          <w:sz w:val="20"/>
          <w:szCs w:val="20"/>
        </w:rPr>
        <w:t>W</w:t>
      </w:r>
      <w:r w:rsidRPr="000B03A4">
        <w:rPr>
          <w:rFonts w:ascii="Verdana" w:hAnsi="Verdana" w:cstheme="minorHAnsi"/>
          <w:sz w:val="20"/>
          <w:szCs w:val="20"/>
        </w:rPr>
        <w:t xml:space="preserve">e understand that the Data Protection Act 2018 and </w:t>
      </w:r>
      <w:r>
        <w:rPr>
          <w:rFonts w:ascii="Verdana" w:hAnsi="Verdana" w:cstheme="minorHAnsi"/>
          <w:sz w:val="20"/>
          <w:szCs w:val="20"/>
        </w:rPr>
        <w:t>the GDPR do not prevent the sharing of information to keep</w:t>
      </w:r>
      <w:r w:rsidRPr="000B03A4">
        <w:rPr>
          <w:rFonts w:ascii="Verdana" w:hAnsi="Verdana" w:cstheme="minorHAnsi"/>
          <w:sz w:val="20"/>
          <w:szCs w:val="20"/>
        </w:rPr>
        <w:t xml:space="preserve"> children safe</w:t>
      </w:r>
      <w:r w:rsidR="004E06B6">
        <w:rPr>
          <w:rFonts w:ascii="Verdana" w:hAnsi="Verdana" w:cstheme="minorHAnsi"/>
          <w:sz w:val="20"/>
          <w:szCs w:val="20"/>
        </w:rPr>
        <w:t xml:space="preserve">. We follow the relevant Aquila </w:t>
      </w:r>
      <w:r w:rsidR="00A22837">
        <w:rPr>
          <w:rFonts w:ascii="Verdana" w:hAnsi="Verdana" w:cstheme="minorHAnsi"/>
          <w:sz w:val="20"/>
          <w:szCs w:val="20"/>
        </w:rPr>
        <w:t xml:space="preserve">data protection, data management and </w:t>
      </w:r>
      <w:r w:rsidR="00D46FC9">
        <w:rPr>
          <w:rFonts w:ascii="Verdana" w:hAnsi="Verdana" w:cstheme="minorHAnsi"/>
          <w:sz w:val="20"/>
          <w:szCs w:val="20"/>
        </w:rPr>
        <w:t xml:space="preserve">data security </w:t>
      </w:r>
      <w:r w:rsidR="004E06B6">
        <w:rPr>
          <w:rFonts w:ascii="Verdana" w:hAnsi="Verdana" w:cstheme="minorHAnsi"/>
          <w:sz w:val="20"/>
          <w:szCs w:val="20"/>
        </w:rPr>
        <w:t>policies</w:t>
      </w:r>
    </w:p>
    <w:p w14:paraId="03D4F1AF"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1B488A63" w14:textId="1EF20002" w:rsidR="00F4418C" w:rsidRPr="001A25CD" w:rsidRDefault="00F4418C" w:rsidP="00F4418C">
      <w:pPr>
        <w:pStyle w:val="Default"/>
        <w:rPr>
          <w:rFonts w:ascii="Verdana" w:hAnsi="Verdana"/>
          <w:sz w:val="20"/>
          <w:szCs w:val="20"/>
        </w:rPr>
      </w:pPr>
      <w:r w:rsidRPr="000B03A4">
        <w:rPr>
          <w:rFonts w:ascii="Verdana" w:hAnsi="Verdana" w:cstheme="minorHAnsi"/>
          <w:sz w:val="20"/>
          <w:szCs w:val="20"/>
        </w:rPr>
        <w:lastRenderedPageBreak/>
        <w:t xml:space="preserve">In line with our mandatory duty, </w:t>
      </w:r>
      <w:r w:rsidR="00D46FC9">
        <w:rPr>
          <w:rFonts w:ascii="Verdana" w:hAnsi="Verdana" w:cstheme="minorHAnsi"/>
          <w:sz w:val="20"/>
          <w:szCs w:val="20"/>
        </w:rPr>
        <w:t>Aquila schools</w:t>
      </w:r>
      <w:r w:rsidRPr="000B03A4">
        <w:rPr>
          <w:rFonts w:ascii="Verdana" w:hAnsi="Verdana" w:cstheme="minorHAnsi"/>
          <w:sz w:val="20"/>
          <w:szCs w:val="20"/>
        </w:rPr>
        <w:t xml:space="preserve"> will notify our local authority if we become aware of any private fostering, to allow the local authority to check </w:t>
      </w:r>
      <w:r>
        <w:rPr>
          <w:rFonts w:ascii="Verdana" w:hAnsi="Verdana" w:cstheme="minorHAnsi"/>
          <w:sz w:val="20"/>
          <w:szCs w:val="20"/>
        </w:rPr>
        <w:t xml:space="preserve">that </w:t>
      </w:r>
      <w:r w:rsidRPr="000B03A4">
        <w:rPr>
          <w:rFonts w:ascii="Verdana" w:hAnsi="Verdana" w:cstheme="minorHAnsi"/>
          <w:sz w:val="20"/>
          <w:szCs w:val="20"/>
        </w:rPr>
        <w:t>the arrangement is suitable and safe for the child. Private fostering occurs when a child under the age of 16 (under 18</w:t>
      </w:r>
      <w:r>
        <w:rPr>
          <w:rFonts w:ascii="Verdana" w:hAnsi="Verdana" w:cstheme="minorHAnsi"/>
          <w:sz w:val="20"/>
          <w:szCs w:val="20"/>
        </w:rPr>
        <w:t xml:space="preserve"> if disabled) is provided with care and accommodation by a person who is not a parent, a person with parental responsibility for them, or a relative,</w:t>
      </w:r>
      <w:r w:rsidRPr="001A25CD">
        <w:rPr>
          <w:rFonts w:ascii="Verdana" w:hAnsi="Verdana"/>
          <w:sz w:val="20"/>
          <w:szCs w:val="20"/>
        </w:rPr>
        <w:t xml:space="preserve"> in their own home. </w:t>
      </w:r>
    </w:p>
    <w:p w14:paraId="48F1BA34" w14:textId="77777777" w:rsidR="00F4418C" w:rsidRDefault="00F4418C" w:rsidP="00F4418C">
      <w:pPr>
        <w:pStyle w:val="Heading1"/>
        <w:spacing w:before="0"/>
        <w:ind w:left="720"/>
        <w:rPr>
          <w:rFonts w:ascii="Verdana" w:hAnsi="Verdana"/>
          <w:color w:val="000000" w:themeColor="text1"/>
          <w:sz w:val="24"/>
          <w:szCs w:val="24"/>
        </w:rPr>
      </w:pPr>
      <w:bookmarkStart w:id="11" w:name="_Site_safety"/>
      <w:bookmarkEnd w:id="11"/>
    </w:p>
    <w:p w14:paraId="7C81263E" w14:textId="77777777" w:rsidR="00F4418C" w:rsidRPr="000B03A4" w:rsidRDefault="00F4418C" w:rsidP="00F4418C">
      <w:pPr>
        <w:pStyle w:val="Heading1"/>
        <w:spacing w:before="0"/>
        <w:ind w:left="720"/>
        <w:rPr>
          <w:rFonts w:ascii="Verdana" w:hAnsi="Verdana"/>
          <w:color w:val="000000" w:themeColor="text1"/>
          <w:sz w:val="24"/>
          <w:szCs w:val="24"/>
        </w:rPr>
      </w:pPr>
      <w:r w:rsidRPr="000B03A4">
        <w:rPr>
          <w:rFonts w:ascii="Verdana" w:hAnsi="Verdana"/>
          <w:color w:val="000000" w:themeColor="text1"/>
          <w:sz w:val="24"/>
          <w:szCs w:val="24"/>
        </w:rPr>
        <w:t>Site safety</w:t>
      </w:r>
    </w:p>
    <w:p w14:paraId="01A51210" w14:textId="77777777" w:rsidR="00F4418C" w:rsidRDefault="00F4418C" w:rsidP="00F4418C">
      <w:pPr>
        <w:autoSpaceDE w:val="0"/>
        <w:autoSpaceDN w:val="0"/>
        <w:adjustRightInd w:val="0"/>
        <w:rPr>
          <w:rFonts w:ascii="Verdana" w:hAnsi="Verdana" w:cs="Arial"/>
          <w:color w:val="000000"/>
          <w:sz w:val="20"/>
          <w:szCs w:val="20"/>
        </w:rPr>
      </w:pPr>
    </w:p>
    <w:p w14:paraId="34B294E7" w14:textId="77777777" w:rsidR="00F4418C" w:rsidRPr="000B03A4" w:rsidRDefault="00F4418C" w:rsidP="00F4418C">
      <w:pPr>
        <w:autoSpaceDE w:val="0"/>
        <w:autoSpaceDN w:val="0"/>
        <w:adjustRightInd w:val="0"/>
        <w:rPr>
          <w:rFonts w:ascii="Verdana" w:hAnsi="Verdana" w:cs="Arial"/>
          <w:color w:val="000000"/>
          <w:sz w:val="20"/>
          <w:szCs w:val="20"/>
        </w:rPr>
      </w:pPr>
      <w:r w:rsidRPr="000B03A4">
        <w:rPr>
          <w:rFonts w:ascii="Verdana" w:hAnsi="Verdana" w:cs="Arial"/>
          <w:color w:val="000000"/>
          <w:sz w:val="20"/>
          <w:szCs w:val="20"/>
        </w:rPr>
        <w:t xml:space="preserve">All staff members </w:t>
      </w:r>
      <w:r>
        <w:rPr>
          <w:rFonts w:ascii="Verdana" w:hAnsi="Verdana" w:cs="Arial"/>
          <w:color w:val="000000"/>
          <w:sz w:val="20"/>
          <w:szCs w:val="20"/>
        </w:rPr>
        <w:t>are responsible for ensuring the buildings and school site are secure and for reporting any concerns that arise</w:t>
      </w:r>
      <w:r w:rsidRPr="000B03A4">
        <w:rPr>
          <w:rFonts w:ascii="Verdana" w:hAnsi="Verdana" w:cs="Arial"/>
          <w:color w:val="000000"/>
          <w:sz w:val="20"/>
          <w:szCs w:val="20"/>
        </w:rPr>
        <w:t>.</w:t>
      </w:r>
    </w:p>
    <w:p w14:paraId="42073863" w14:textId="77777777" w:rsidR="00F4418C" w:rsidRPr="000B03A4" w:rsidRDefault="00F4418C" w:rsidP="00F4418C">
      <w:pPr>
        <w:autoSpaceDE w:val="0"/>
        <w:autoSpaceDN w:val="0"/>
        <w:adjustRightInd w:val="0"/>
        <w:rPr>
          <w:rFonts w:ascii="Verdana" w:hAnsi="Verdana" w:cs="Arial"/>
          <w:color w:val="000000"/>
          <w:sz w:val="20"/>
          <w:szCs w:val="20"/>
        </w:rPr>
      </w:pPr>
    </w:p>
    <w:p w14:paraId="2A0B0479" w14:textId="77777777" w:rsidR="00F4418C" w:rsidRPr="000B03A4" w:rsidRDefault="00F4418C" w:rsidP="00F4418C">
      <w:pPr>
        <w:autoSpaceDE w:val="0"/>
        <w:autoSpaceDN w:val="0"/>
        <w:adjustRightInd w:val="0"/>
        <w:rPr>
          <w:rFonts w:ascii="Verdana" w:hAnsi="Verdana" w:cs="Arial"/>
          <w:color w:val="000000"/>
          <w:sz w:val="20"/>
          <w:szCs w:val="20"/>
        </w:rPr>
      </w:pPr>
      <w:r w:rsidRPr="000B03A4">
        <w:rPr>
          <w:rFonts w:ascii="Verdana" w:hAnsi="Verdana" w:cs="Arial"/>
          <w:color w:val="000000"/>
          <w:sz w:val="20"/>
          <w:szCs w:val="20"/>
        </w:rPr>
        <w:t xml:space="preserve">The </w:t>
      </w:r>
      <w:r>
        <w:rPr>
          <w:rFonts w:ascii="Verdana" w:hAnsi="Verdana" w:cs="Arial"/>
          <w:color w:val="000000"/>
          <w:sz w:val="20"/>
          <w:szCs w:val="20"/>
        </w:rPr>
        <w:t>identities of all visitors and volunteers entering the school are</w:t>
      </w:r>
      <w:r w:rsidRPr="000B03A4">
        <w:rPr>
          <w:rFonts w:ascii="Verdana" w:hAnsi="Verdana" w:cs="Arial"/>
          <w:color w:val="000000"/>
          <w:sz w:val="20"/>
          <w:szCs w:val="20"/>
        </w:rPr>
        <w:t xml:space="preserve"> checked. Visitors are expected to sign in and out and to display a visitor’s badge while on the school site. Any individual who is </w:t>
      </w:r>
      <w:r>
        <w:rPr>
          <w:rFonts w:ascii="Verdana" w:hAnsi="Verdana" w:cs="Arial"/>
          <w:color w:val="000000"/>
          <w:sz w:val="20"/>
          <w:szCs w:val="20"/>
        </w:rPr>
        <w:t>unknown or not identifiable will be challenged by our staff for clarification and reassurance</w:t>
      </w:r>
      <w:r w:rsidRPr="000B03A4">
        <w:rPr>
          <w:rFonts w:ascii="Verdana" w:hAnsi="Verdana" w:cs="Arial"/>
          <w:color w:val="000000"/>
          <w:sz w:val="20"/>
          <w:szCs w:val="20"/>
        </w:rPr>
        <w:t xml:space="preserve">. </w:t>
      </w:r>
    </w:p>
    <w:p w14:paraId="03B7514E" w14:textId="77777777" w:rsidR="00F4418C" w:rsidRPr="000B03A4" w:rsidRDefault="00F4418C" w:rsidP="00F4418C">
      <w:pPr>
        <w:autoSpaceDE w:val="0"/>
        <w:autoSpaceDN w:val="0"/>
        <w:adjustRightInd w:val="0"/>
        <w:rPr>
          <w:rFonts w:ascii="Verdana" w:hAnsi="Verdana" w:cs="Arial"/>
          <w:color w:val="000000"/>
          <w:sz w:val="20"/>
          <w:szCs w:val="20"/>
        </w:rPr>
      </w:pPr>
    </w:p>
    <w:p w14:paraId="2AB6CB6B" w14:textId="77777777" w:rsidR="00F4418C" w:rsidRDefault="00F4418C" w:rsidP="00F4418C">
      <w:pPr>
        <w:rPr>
          <w:rFonts w:ascii="Verdana" w:hAnsi="Verdana" w:cs="Arial"/>
          <w:color w:val="000000"/>
          <w:sz w:val="20"/>
          <w:szCs w:val="20"/>
        </w:rPr>
      </w:pPr>
      <w:r w:rsidRPr="000B03A4">
        <w:rPr>
          <w:rFonts w:ascii="Verdana" w:hAnsi="Verdana" w:cs="Arial"/>
          <w:color w:val="000000"/>
          <w:sz w:val="20"/>
          <w:szCs w:val="20"/>
        </w:rPr>
        <w:t>The school will not accept the behaviour of any individual, parent</w:t>
      </w:r>
      <w:r>
        <w:rPr>
          <w:rFonts w:ascii="Verdana" w:hAnsi="Verdana" w:cs="Arial"/>
          <w:color w:val="000000"/>
          <w:sz w:val="20"/>
          <w:szCs w:val="20"/>
        </w:rPr>
        <w:t xml:space="preserve">, or anyone else who threatens the school's security or makes others, children, or adults </w:t>
      </w:r>
      <w:r w:rsidRPr="000B03A4">
        <w:rPr>
          <w:rFonts w:ascii="Verdana" w:hAnsi="Verdana" w:cs="Arial"/>
          <w:color w:val="000000"/>
          <w:sz w:val="20"/>
          <w:szCs w:val="20"/>
        </w:rPr>
        <w:t>feel unsafe. Such behaviour will be treated as a serious concern and may result in a decision to refuse the person access to the school site and advice being sought from our local safeguarding partners.</w:t>
      </w:r>
    </w:p>
    <w:p w14:paraId="41A6968C" w14:textId="77777777" w:rsidR="00F4418C" w:rsidRDefault="00F4418C" w:rsidP="00F4418C">
      <w:pPr>
        <w:rPr>
          <w:rFonts w:ascii="Verdana" w:hAnsi="Verdana" w:cs="Arial"/>
          <w:color w:val="000000"/>
          <w:sz w:val="20"/>
          <w:szCs w:val="20"/>
        </w:rPr>
      </w:pPr>
    </w:p>
    <w:p w14:paraId="2EEA480F" w14:textId="77777777" w:rsidR="00F4418C" w:rsidRPr="000B03A4" w:rsidRDefault="00F4418C" w:rsidP="00F4418C">
      <w:pPr>
        <w:rPr>
          <w:rFonts w:ascii="Verdana" w:hAnsi="Verdana" w:cs="Arial"/>
          <w:color w:val="000000"/>
          <w:sz w:val="20"/>
          <w:szCs w:val="20"/>
        </w:rPr>
      </w:pPr>
    </w:p>
    <w:p w14:paraId="6CDB4110" w14:textId="77777777" w:rsidR="00F4418C" w:rsidRPr="000B03A4" w:rsidRDefault="00F4418C" w:rsidP="00F4418C">
      <w:pPr>
        <w:pStyle w:val="Heading1"/>
        <w:spacing w:before="0"/>
        <w:ind w:left="720"/>
        <w:rPr>
          <w:rFonts w:ascii="Verdana" w:hAnsi="Verdana"/>
          <w:sz w:val="24"/>
          <w:szCs w:val="24"/>
        </w:rPr>
      </w:pPr>
      <w:bookmarkStart w:id="12" w:name="_Child-on-child_abuse"/>
      <w:bookmarkEnd w:id="12"/>
      <w:r w:rsidRPr="000B03A4">
        <w:rPr>
          <w:rFonts w:ascii="Verdana" w:hAnsi="Verdana"/>
          <w:sz w:val="24"/>
          <w:szCs w:val="24"/>
        </w:rPr>
        <w:t xml:space="preserve">Child-on-child abuse </w:t>
      </w:r>
    </w:p>
    <w:p w14:paraId="325BE5F2" w14:textId="77777777" w:rsidR="00F4418C" w:rsidRPr="000B03A4" w:rsidRDefault="00F4418C" w:rsidP="00F4418C">
      <w:pPr>
        <w:rPr>
          <w:rFonts w:ascii="Verdana" w:hAnsi="Verdana"/>
        </w:rPr>
      </w:pPr>
    </w:p>
    <w:p w14:paraId="0A913462" w14:textId="3B43B824"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In line with our strong commitment to safeguarding, we believe that all children have a right to learn in a safe environment and take a whole-school approach to child-on-child abuse</w:t>
      </w:r>
      <w:r>
        <w:rPr>
          <w:rFonts w:ascii="Verdana" w:hAnsi="Verdana" w:cstheme="minorHAnsi"/>
          <w:sz w:val="20"/>
          <w:szCs w:val="20"/>
        </w:rPr>
        <w:t>,</w:t>
      </w:r>
      <w:r w:rsidRPr="000B03A4">
        <w:rPr>
          <w:rFonts w:ascii="Verdana" w:hAnsi="Verdana" w:cstheme="minorHAnsi"/>
          <w:sz w:val="20"/>
          <w:szCs w:val="20"/>
        </w:rPr>
        <w:t xml:space="preserve"> which includes preventative work, appropriate responses and a zero-tolerance approach to abuse. </w:t>
      </w:r>
    </w:p>
    <w:p w14:paraId="7F93414E" w14:textId="77777777" w:rsidR="00F4418C" w:rsidRPr="000B03A4" w:rsidRDefault="00F4418C" w:rsidP="00F4418C">
      <w:pPr>
        <w:pStyle w:val="Default"/>
        <w:rPr>
          <w:rFonts w:ascii="Verdana" w:hAnsi="Verdana" w:cstheme="minorHAnsi"/>
          <w:sz w:val="20"/>
          <w:szCs w:val="20"/>
        </w:rPr>
      </w:pPr>
    </w:p>
    <w:p w14:paraId="4F3D45E5" w14:textId="77777777"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 xml:space="preserve">Our staff recognise that children of any age or gender can be capable of abusing other children, which </w:t>
      </w:r>
      <w:r w:rsidRPr="000B03A4">
        <w:rPr>
          <w:rFonts w:ascii="Verdana" w:hAnsi="Verdana"/>
          <w:sz w:val="20"/>
          <w:szCs w:val="20"/>
        </w:rPr>
        <w:t>can happen both inside and outside of school and online.</w:t>
      </w:r>
      <w:r w:rsidRPr="000B03A4">
        <w:rPr>
          <w:rFonts w:ascii="Verdana" w:hAnsi="Verdana"/>
        </w:rPr>
        <w:t xml:space="preserve"> </w:t>
      </w:r>
      <w:r w:rsidRPr="000B03A4">
        <w:rPr>
          <w:rFonts w:ascii="Verdana" w:hAnsi="Verdana"/>
          <w:sz w:val="23"/>
          <w:szCs w:val="23"/>
        </w:rPr>
        <w:t>T</w:t>
      </w:r>
      <w:r w:rsidRPr="000B03A4">
        <w:rPr>
          <w:rFonts w:ascii="Verdana" w:hAnsi="Verdana" w:cstheme="minorHAnsi"/>
          <w:sz w:val="20"/>
          <w:szCs w:val="20"/>
        </w:rPr>
        <w:t xml:space="preserve">his behaviour will be dealt with in line with our Behaviour Policy. </w:t>
      </w:r>
    </w:p>
    <w:p w14:paraId="7CAF4611" w14:textId="77777777" w:rsidR="00F4418C" w:rsidRPr="000B03A4" w:rsidRDefault="00F4418C" w:rsidP="00F4418C">
      <w:pPr>
        <w:pStyle w:val="Default"/>
        <w:rPr>
          <w:rFonts w:ascii="Verdana" w:hAnsi="Verdana" w:cstheme="minorHAnsi"/>
          <w:sz w:val="20"/>
          <w:szCs w:val="20"/>
        </w:rPr>
      </w:pPr>
    </w:p>
    <w:p w14:paraId="6B1FFF3F" w14:textId="77777777" w:rsidR="00F4418C" w:rsidRPr="000B03A4" w:rsidRDefault="00F4418C" w:rsidP="00F4418C">
      <w:pPr>
        <w:pStyle w:val="Default"/>
        <w:rPr>
          <w:rFonts w:ascii="Verdana" w:hAnsi="Verdana"/>
        </w:rPr>
      </w:pPr>
      <w:r w:rsidRPr="000B03A4">
        <w:rPr>
          <w:rFonts w:ascii="Verdana" w:hAnsi="Verdana" w:cstheme="minorHAnsi"/>
          <w:sz w:val="20"/>
          <w:szCs w:val="20"/>
        </w:rPr>
        <w:t>This child-on-child abuse can include, but is not limited to:</w:t>
      </w:r>
    </w:p>
    <w:p w14:paraId="45900481" w14:textId="77777777" w:rsidR="00F4418C" w:rsidRPr="000B03A4" w:rsidRDefault="00F4418C" w:rsidP="000D6935">
      <w:pPr>
        <w:pStyle w:val="Default"/>
        <w:numPr>
          <w:ilvl w:val="0"/>
          <w:numId w:val="7"/>
        </w:numPr>
        <w:ind w:left="788" w:hanging="357"/>
        <w:rPr>
          <w:rFonts w:ascii="Verdana" w:hAnsi="Verdana"/>
          <w:sz w:val="20"/>
          <w:szCs w:val="20"/>
        </w:rPr>
      </w:pPr>
      <w:r w:rsidRPr="000B03A4">
        <w:rPr>
          <w:rFonts w:ascii="Verdana" w:hAnsi="Verdana" w:cstheme="minorHAnsi"/>
          <w:sz w:val="20"/>
          <w:szCs w:val="20"/>
        </w:rPr>
        <w:t xml:space="preserve">bullying </w:t>
      </w:r>
      <w:r w:rsidRPr="000B03A4">
        <w:rPr>
          <w:rFonts w:ascii="Verdana" w:hAnsi="Verdana"/>
          <w:sz w:val="20"/>
          <w:szCs w:val="20"/>
        </w:rPr>
        <w:t>(including cyberbullying, prejudice-based and discriminatory bullying)</w:t>
      </w:r>
    </w:p>
    <w:p w14:paraId="4109A301" w14:textId="77777777" w:rsidR="00F4418C" w:rsidRPr="000B03A4" w:rsidRDefault="00F4418C" w:rsidP="000D6935">
      <w:pPr>
        <w:pStyle w:val="Default"/>
        <w:numPr>
          <w:ilvl w:val="0"/>
          <w:numId w:val="7"/>
        </w:numPr>
        <w:ind w:left="788" w:hanging="357"/>
        <w:rPr>
          <w:rFonts w:ascii="Verdana" w:hAnsi="Verdana"/>
          <w:sz w:val="20"/>
          <w:szCs w:val="20"/>
        </w:rPr>
      </w:pPr>
      <w:r w:rsidRPr="000B03A4">
        <w:rPr>
          <w:rFonts w:ascii="Verdana" w:hAnsi="Verdana"/>
          <w:sz w:val="20"/>
          <w:szCs w:val="20"/>
        </w:rPr>
        <w:t>abuse in intimate personal relationships between children (also known as teenage relationship abuse)</w:t>
      </w:r>
    </w:p>
    <w:p w14:paraId="29BF248C" w14:textId="77777777" w:rsidR="00F4418C" w:rsidRDefault="00F4418C" w:rsidP="000D6935">
      <w:pPr>
        <w:pStyle w:val="ListParagraph"/>
        <w:numPr>
          <w:ilvl w:val="0"/>
          <w:numId w:val="7"/>
        </w:numPr>
        <w:ind w:left="788" w:hanging="357"/>
        <w:rPr>
          <w:rFonts w:ascii="Verdana" w:hAnsi="Verdana" w:cstheme="minorHAnsi"/>
          <w:sz w:val="20"/>
          <w:szCs w:val="20"/>
        </w:rPr>
      </w:pPr>
      <w:r w:rsidRPr="000B03A4">
        <w:rPr>
          <w:rFonts w:ascii="Verdana" w:hAnsi="Verdana" w:cstheme="minorHAnsi"/>
          <w:sz w:val="20"/>
          <w:szCs w:val="20"/>
        </w:rPr>
        <w:t>physical abuse which can include hitting, kicking, shaking, biting, hair pulling, or otherwise causing physical harm</w:t>
      </w:r>
      <w:r>
        <w:rPr>
          <w:rFonts w:ascii="Verdana" w:hAnsi="Verdana" w:cstheme="minorHAnsi"/>
          <w:sz w:val="20"/>
          <w:szCs w:val="20"/>
        </w:rPr>
        <w:t xml:space="preserve"> </w:t>
      </w:r>
      <w:r w:rsidRPr="009671D8">
        <w:rPr>
          <w:rFonts w:ascii="Verdana" w:hAnsi="Verdana" w:cstheme="minorHAnsi"/>
          <w:sz w:val="20"/>
          <w:szCs w:val="20"/>
        </w:rPr>
        <w:t xml:space="preserve">(this may include an online element which facilitates, threatens and/or encourages physical abuse) </w:t>
      </w:r>
    </w:p>
    <w:p w14:paraId="24E9D7C4" w14:textId="77777777" w:rsidR="00F4418C" w:rsidRPr="000B03A4" w:rsidRDefault="00F4418C" w:rsidP="000D6935">
      <w:pPr>
        <w:pStyle w:val="ListParagraph"/>
        <w:numPr>
          <w:ilvl w:val="0"/>
          <w:numId w:val="7"/>
        </w:numPr>
        <w:ind w:left="788" w:hanging="357"/>
        <w:rPr>
          <w:rFonts w:ascii="Verdana" w:hAnsi="Verdana" w:cstheme="minorHAnsi"/>
          <w:sz w:val="20"/>
          <w:szCs w:val="20"/>
        </w:rPr>
      </w:pPr>
      <w:r w:rsidRPr="009671D8">
        <w:rPr>
          <w:rFonts w:ascii="Verdana" w:hAnsi="Verdana" w:cstheme="minorHAnsi"/>
          <w:sz w:val="20"/>
          <w:szCs w:val="20"/>
        </w:rPr>
        <w:t xml:space="preserve">serious physical assault and harm, or the threat of harm with a weapon </w:t>
      </w:r>
    </w:p>
    <w:p w14:paraId="3A0749ED" w14:textId="77777777" w:rsidR="00F4418C" w:rsidRPr="005D4890" w:rsidRDefault="00F4418C" w:rsidP="000D6935">
      <w:pPr>
        <w:pStyle w:val="ListParagraph"/>
        <w:numPr>
          <w:ilvl w:val="0"/>
          <w:numId w:val="7"/>
        </w:numPr>
        <w:autoSpaceDE w:val="0"/>
        <w:autoSpaceDN w:val="0"/>
        <w:adjustRightInd w:val="0"/>
        <w:ind w:left="788" w:hanging="357"/>
        <w:rPr>
          <w:rFonts w:ascii="Verdana" w:hAnsi="Verdana" w:cs="Arial"/>
          <w:color w:val="000000"/>
          <w:sz w:val="20"/>
          <w:szCs w:val="20"/>
        </w:rPr>
      </w:pPr>
      <w:r w:rsidRPr="00BC6A12">
        <w:rPr>
          <w:rFonts w:ascii="Verdana" w:hAnsi="Verdana" w:cstheme="minorHAnsi"/>
          <w:sz w:val="20"/>
          <w:szCs w:val="20"/>
        </w:rPr>
        <w:t xml:space="preserve">harmful sexual </w:t>
      </w:r>
      <w:proofErr w:type="spellStart"/>
      <w:r w:rsidRPr="00BC6A12">
        <w:rPr>
          <w:rFonts w:ascii="Verdana" w:hAnsi="Verdana" w:cstheme="minorHAnsi"/>
          <w:sz w:val="20"/>
          <w:szCs w:val="20"/>
        </w:rPr>
        <w:t>behaviour</w:t>
      </w:r>
      <w:proofErr w:type="spellEnd"/>
      <w:r w:rsidRPr="00BC6A12">
        <w:rPr>
          <w:rFonts w:ascii="Verdana" w:hAnsi="Verdana" w:cstheme="minorHAnsi"/>
          <w:sz w:val="20"/>
          <w:szCs w:val="20"/>
        </w:rPr>
        <w:t>, including misogyny, sexual violence and sexual harassment.</w:t>
      </w:r>
    </w:p>
    <w:p w14:paraId="44ABED21" w14:textId="77777777" w:rsidR="00F4418C" w:rsidRPr="000B03A4" w:rsidRDefault="00F4418C" w:rsidP="000D6935">
      <w:pPr>
        <w:pStyle w:val="ListParagraph"/>
        <w:numPr>
          <w:ilvl w:val="0"/>
          <w:numId w:val="7"/>
        </w:numPr>
        <w:autoSpaceDE w:val="0"/>
        <w:autoSpaceDN w:val="0"/>
        <w:adjustRightInd w:val="0"/>
        <w:ind w:left="788" w:hanging="357"/>
        <w:rPr>
          <w:rFonts w:ascii="Verdana" w:hAnsi="Verdana" w:cs="Arial"/>
          <w:color w:val="000000"/>
          <w:sz w:val="20"/>
          <w:szCs w:val="20"/>
        </w:rPr>
      </w:pPr>
      <w:r w:rsidRPr="000B03A4">
        <w:rPr>
          <w:rFonts w:ascii="Verdana" w:hAnsi="Verdana" w:cs="Arial"/>
          <w:color w:val="000000"/>
          <w:sz w:val="20"/>
          <w:szCs w:val="20"/>
        </w:rPr>
        <w:t>causing someone to engage in sexual activity without consent</w:t>
      </w:r>
      <w:r>
        <w:rPr>
          <w:rFonts w:ascii="Verdana" w:hAnsi="Verdana" w:cs="Arial"/>
          <w:color w:val="000000"/>
          <w:sz w:val="20"/>
          <w:szCs w:val="20"/>
        </w:rPr>
        <w:t xml:space="preserve">, </w:t>
      </w:r>
      <w:r w:rsidRPr="000B03A4">
        <w:rPr>
          <w:rFonts w:ascii="Verdana" w:hAnsi="Verdana" w:cs="Arial"/>
          <w:color w:val="000000"/>
          <w:sz w:val="20"/>
          <w:szCs w:val="20"/>
        </w:rPr>
        <w:t>such as forcing someone to strip, touch themselves sexually, or to engage in sexual activity with a third party</w:t>
      </w:r>
    </w:p>
    <w:p w14:paraId="12B4D146" w14:textId="77777777" w:rsidR="00F4418C" w:rsidRDefault="00F4418C" w:rsidP="000D6935">
      <w:pPr>
        <w:pStyle w:val="ListParagraph"/>
        <w:numPr>
          <w:ilvl w:val="0"/>
          <w:numId w:val="7"/>
        </w:numPr>
        <w:ind w:left="788" w:hanging="357"/>
        <w:rPr>
          <w:rFonts w:ascii="Verdana" w:hAnsi="Verdana" w:cstheme="minorHAnsi"/>
          <w:sz w:val="20"/>
          <w:szCs w:val="20"/>
        </w:rPr>
      </w:pPr>
      <w:r w:rsidRPr="009671D8">
        <w:rPr>
          <w:rFonts w:ascii="Verdana" w:hAnsi="Verdana" w:cs="Segoe UI"/>
          <w:sz w:val="21"/>
          <w:szCs w:val="21"/>
          <w:lang w:eastAsia="en-GB"/>
        </w:rPr>
        <w:t>consensual and non-consensual sharing of self-generated intimate images and/or videos, including AI-generated images, manipulated images and deepfakes.</w:t>
      </w:r>
    </w:p>
    <w:p w14:paraId="3DCD2C71" w14:textId="77777777" w:rsidR="00F4418C" w:rsidRPr="000B03A4" w:rsidRDefault="00F4418C" w:rsidP="000D6935">
      <w:pPr>
        <w:pStyle w:val="ListParagraph"/>
        <w:numPr>
          <w:ilvl w:val="0"/>
          <w:numId w:val="7"/>
        </w:numPr>
        <w:ind w:left="788" w:hanging="357"/>
        <w:rPr>
          <w:rFonts w:ascii="Verdana" w:hAnsi="Verdana" w:cstheme="minorHAnsi"/>
          <w:sz w:val="20"/>
          <w:szCs w:val="20"/>
        </w:rPr>
      </w:pPr>
      <w:proofErr w:type="spellStart"/>
      <w:r>
        <w:rPr>
          <w:rFonts w:ascii="Verdana" w:hAnsi="Verdana" w:cstheme="minorHAnsi"/>
          <w:sz w:val="20"/>
          <w:szCs w:val="20"/>
        </w:rPr>
        <w:t>upskirting</w:t>
      </w:r>
      <w:proofErr w:type="spellEnd"/>
      <w:r>
        <w:rPr>
          <w:rFonts w:ascii="Verdana" w:hAnsi="Verdana" w:cstheme="minorHAnsi"/>
          <w:sz w:val="20"/>
          <w:szCs w:val="20"/>
        </w:rPr>
        <w:t>,</w:t>
      </w:r>
      <w:r w:rsidRPr="000B03A4">
        <w:rPr>
          <w:rFonts w:ascii="Verdana" w:hAnsi="Verdana" w:cstheme="minorHAnsi"/>
          <w:sz w:val="20"/>
          <w:szCs w:val="20"/>
        </w:rPr>
        <w:t xml:space="preserve"> which is a criminal offence </w:t>
      </w:r>
    </w:p>
    <w:p w14:paraId="032EC5DE" w14:textId="77777777" w:rsidR="00F4418C" w:rsidRPr="001A25CD" w:rsidRDefault="00F4418C" w:rsidP="000D6935">
      <w:pPr>
        <w:pStyle w:val="ListParagraph"/>
        <w:numPr>
          <w:ilvl w:val="0"/>
          <w:numId w:val="7"/>
        </w:numPr>
        <w:ind w:left="788" w:hanging="357"/>
        <w:rPr>
          <w:rFonts w:ascii="Verdana" w:hAnsi="Verdana" w:cstheme="minorHAnsi"/>
          <w:sz w:val="20"/>
          <w:szCs w:val="20"/>
        </w:rPr>
      </w:pPr>
      <w:r w:rsidRPr="000B03A4">
        <w:rPr>
          <w:rFonts w:ascii="Verdana" w:hAnsi="Verdana" w:cstheme="minorHAnsi"/>
          <w:sz w:val="20"/>
          <w:szCs w:val="20"/>
        </w:rPr>
        <w:t>initiation</w:t>
      </w:r>
      <w:r>
        <w:rPr>
          <w:rFonts w:ascii="Verdana" w:hAnsi="Verdana" w:cstheme="minorHAnsi"/>
          <w:sz w:val="20"/>
          <w:szCs w:val="20"/>
        </w:rPr>
        <w:t>/hazing</w:t>
      </w:r>
      <w:r w:rsidRPr="000B03A4">
        <w:rPr>
          <w:rFonts w:ascii="Verdana" w:hAnsi="Verdana" w:cstheme="minorHAnsi"/>
          <w:sz w:val="20"/>
          <w:szCs w:val="20"/>
        </w:rPr>
        <w:t xml:space="preserve">-type violence and rituals </w:t>
      </w:r>
    </w:p>
    <w:p w14:paraId="34698ED2" w14:textId="77777777" w:rsidR="00F4418C" w:rsidRDefault="00F4418C" w:rsidP="00F4418C">
      <w:pPr>
        <w:rPr>
          <w:rFonts w:ascii="Verdana" w:hAnsi="Verdana" w:cstheme="minorHAnsi"/>
          <w:sz w:val="20"/>
          <w:szCs w:val="20"/>
        </w:rPr>
      </w:pPr>
    </w:p>
    <w:p w14:paraId="5098D878" w14:textId="77777777" w:rsidR="00F4418C" w:rsidRPr="000B03A4" w:rsidRDefault="00F4418C" w:rsidP="00F4418C">
      <w:pPr>
        <w:rPr>
          <w:rFonts w:ascii="Verdana" w:hAnsi="Verdana" w:cstheme="minorHAnsi"/>
          <w:sz w:val="20"/>
          <w:szCs w:val="20"/>
        </w:rPr>
      </w:pPr>
      <w:r w:rsidRPr="000B03A4">
        <w:rPr>
          <w:rFonts w:ascii="Verdana" w:hAnsi="Verdana" w:cstheme="minorHAnsi"/>
          <w:sz w:val="20"/>
          <w:szCs w:val="20"/>
        </w:rPr>
        <w:t>All the above are examples of abuse and should never be tolerated or passed off as “banter,” “just having a laugh”, “boys will be boys” or “part of growing up”, as this can lead to a culture of unacceptable behaviours and an unsafe environment for children.</w:t>
      </w:r>
    </w:p>
    <w:p w14:paraId="12B55DB2" w14:textId="77777777" w:rsidR="00F4418C" w:rsidRDefault="00F4418C" w:rsidP="00F4418C">
      <w:pPr>
        <w:rPr>
          <w:rFonts w:ascii="Verdana" w:hAnsi="Verdana" w:cstheme="minorHAnsi"/>
          <w:sz w:val="20"/>
          <w:szCs w:val="20"/>
        </w:rPr>
      </w:pPr>
      <w:r w:rsidRPr="000B03A4">
        <w:rPr>
          <w:rFonts w:ascii="Verdana" w:hAnsi="Verdana" w:cstheme="minorHAnsi"/>
          <w:sz w:val="20"/>
          <w:szCs w:val="20"/>
        </w:rPr>
        <w:lastRenderedPageBreak/>
        <w:t xml:space="preserve">We recognise that the gendered nature of child-on-child abuse makes it more likely that girls will be victims and </w:t>
      </w:r>
      <w:proofErr w:type="gramStart"/>
      <w:r w:rsidRPr="000B03A4">
        <w:rPr>
          <w:rFonts w:ascii="Verdana" w:hAnsi="Verdana" w:cstheme="minorHAnsi"/>
          <w:sz w:val="20"/>
          <w:szCs w:val="20"/>
        </w:rPr>
        <w:t>boys</w:t>
      </w:r>
      <w:proofErr w:type="gramEnd"/>
      <w:r w:rsidRPr="000B03A4">
        <w:rPr>
          <w:rFonts w:ascii="Verdana" w:hAnsi="Verdana" w:cstheme="minorHAnsi"/>
          <w:sz w:val="20"/>
          <w:szCs w:val="20"/>
        </w:rPr>
        <w:t xml:space="preserve"> perpetrators</w:t>
      </w:r>
      <w:r>
        <w:rPr>
          <w:rFonts w:ascii="Verdana" w:hAnsi="Verdana" w:cstheme="minorHAnsi"/>
          <w:sz w:val="20"/>
          <w:szCs w:val="20"/>
        </w:rPr>
        <w:t>,</w:t>
      </w:r>
      <w:r w:rsidRPr="000B03A4">
        <w:rPr>
          <w:rFonts w:ascii="Verdana" w:hAnsi="Verdana" w:cstheme="minorHAnsi"/>
          <w:sz w:val="20"/>
          <w:szCs w:val="20"/>
        </w:rPr>
        <w:t xml:space="preserve"> but all reports will be taken seriously. All concerns should be passed </w:t>
      </w:r>
      <w:r>
        <w:rPr>
          <w:rFonts w:ascii="Verdana" w:hAnsi="Verdana" w:cstheme="minorHAnsi"/>
          <w:sz w:val="20"/>
          <w:szCs w:val="20"/>
        </w:rPr>
        <w:t>on to</w:t>
      </w:r>
      <w:r w:rsidRPr="000B03A4">
        <w:rPr>
          <w:rFonts w:ascii="Verdana" w:hAnsi="Verdana" w:cstheme="minorHAnsi"/>
          <w:sz w:val="20"/>
          <w:szCs w:val="20"/>
        </w:rPr>
        <w:t xml:space="preserve"> the DSL (or a deputy).</w:t>
      </w:r>
    </w:p>
    <w:p w14:paraId="52D830EE" w14:textId="77777777" w:rsidR="00F4418C" w:rsidRPr="000B03A4" w:rsidRDefault="00F4418C" w:rsidP="00F4418C">
      <w:pPr>
        <w:rPr>
          <w:rFonts w:ascii="Verdana" w:hAnsi="Verdana" w:cstheme="minorHAnsi"/>
          <w:sz w:val="20"/>
          <w:szCs w:val="20"/>
        </w:rPr>
      </w:pPr>
    </w:p>
    <w:p w14:paraId="4ADA0E4D" w14:textId="77777777" w:rsidR="00F4418C" w:rsidRDefault="00F4418C" w:rsidP="00F4418C">
      <w:pPr>
        <w:rPr>
          <w:rFonts w:ascii="Verdana" w:hAnsi="Verdana" w:cs="Segoe UI"/>
          <w:sz w:val="20"/>
          <w:szCs w:val="20"/>
        </w:rPr>
      </w:pPr>
      <w:r w:rsidRPr="000B03A4">
        <w:rPr>
          <w:rFonts w:ascii="Verdana" w:hAnsi="Verdana" w:cs="Segoe UI"/>
          <w:sz w:val="20"/>
          <w:szCs w:val="20"/>
        </w:rPr>
        <w:t>The school recognises that misogyny may contribute to harmful sexual behaviour, sexual harassment, sexual violence, online abuse and coercive behaviour. Staff will actively challenge misogynistic attitudes, language and behaviour and respond through safeguarding and behaviour procedures. The school educates pupils about respectful relationships, consent, equality and the impact of discriminatory and misogynistic behaviour.</w:t>
      </w:r>
    </w:p>
    <w:p w14:paraId="2A6372C5" w14:textId="77777777" w:rsidR="00F4418C" w:rsidRPr="000B03A4" w:rsidRDefault="00F4418C" w:rsidP="00F4418C">
      <w:pPr>
        <w:rPr>
          <w:rFonts w:ascii="Verdana" w:hAnsi="Verdana" w:cs="Segoe UI"/>
          <w:sz w:val="20"/>
          <w:szCs w:val="20"/>
        </w:rPr>
      </w:pPr>
    </w:p>
    <w:p w14:paraId="4436BE64" w14:textId="5C94AC53" w:rsidR="00F4418C" w:rsidRPr="000B03A4" w:rsidRDefault="00F4418C" w:rsidP="00F4418C">
      <w:pPr>
        <w:pStyle w:val="Default"/>
        <w:rPr>
          <w:rFonts w:ascii="Verdana" w:hAnsi="Verdana"/>
        </w:rPr>
      </w:pPr>
      <w:r w:rsidRPr="000B03A4">
        <w:rPr>
          <w:rFonts w:ascii="Verdana" w:hAnsi="Verdana" w:cstheme="minorHAnsi"/>
          <w:sz w:val="20"/>
          <w:szCs w:val="20"/>
        </w:rPr>
        <w:t>We minimise the risk of child-on-child abuse through our extensive PSHE curriculum and pastoral programmes, including assemblies</w:t>
      </w:r>
      <w:r w:rsidR="00FB0194">
        <w:rPr>
          <w:rFonts w:ascii="Verdana" w:hAnsi="Verdana" w:cstheme="minorHAnsi"/>
          <w:sz w:val="20"/>
          <w:szCs w:val="20"/>
        </w:rPr>
        <w:t>/ Collective Worship</w:t>
      </w:r>
      <w:r w:rsidRPr="000B03A4">
        <w:rPr>
          <w:rFonts w:ascii="Verdana" w:hAnsi="Verdana" w:cstheme="minorHAnsi"/>
          <w:sz w:val="20"/>
          <w:szCs w:val="20"/>
        </w:rPr>
        <w:t xml:space="preserve"> and other key messages. </w:t>
      </w:r>
      <w:r>
        <w:rPr>
          <w:rFonts w:ascii="Verdana" w:hAnsi="Verdana" w:cstheme="minorHAnsi"/>
          <w:sz w:val="20"/>
          <w:szCs w:val="20"/>
        </w:rPr>
        <w:t xml:space="preserve">Our Relationships and Health Education (primary) and Relationships, Sex and Health Education (secondary) are aligned with current </w:t>
      </w:r>
      <w:hyperlink r:id="rId28" w:history="1">
        <w:r w:rsidRPr="00BC6A12">
          <w:rPr>
            <w:rStyle w:val="Hyperlink"/>
            <w:rFonts w:ascii="Verdana" w:hAnsi="Verdana" w:cstheme="minorHAnsi"/>
            <w:sz w:val="20"/>
            <w:szCs w:val="20"/>
          </w:rPr>
          <w:t>DfE guidance</w:t>
        </w:r>
      </w:hyperlink>
      <w:r>
        <w:rPr>
          <w:rFonts w:ascii="Verdana" w:hAnsi="Verdana" w:cstheme="minorHAnsi"/>
          <w:sz w:val="20"/>
          <w:szCs w:val="20"/>
        </w:rPr>
        <w:t>.</w:t>
      </w:r>
      <w:r w:rsidR="00B97972">
        <w:rPr>
          <w:rFonts w:ascii="Verdana" w:hAnsi="Verdana" w:cstheme="minorHAnsi"/>
          <w:sz w:val="20"/>
          <w:szCs w:val="20"/>
        </w:rPr>
        <w:t xml:space="preserve"> Our policy is on our website</w:t>
      </w:r>
      <w:r>
        <w:rPr>
          <w:rFonts w:ascii="Verdana" w:hAnsi="Verdana" w:cstheme="minorHAnsi"/>
          <w:sz w:val="20"/>
          <w:szCs w:val="20"/>
        </w:rPr>
        <w:t xml:space="preserve">. </w:t>
      </w:r>
      <w:r w:rsidRPr="000B03A4">
        <w:rPr>
          <w:rFonts w:ascii="Verdana" w:hAnsi="Verdana"/>
          <w:sz w:val="20"/>
          <w:szCs w:val="20"/>
        </w:rPr>
        <w:t>All</w:t>
      </w:r>
      <w:r w:rsidRPr="000B03A4">
        <w:rPr>
          <w:rFonts w:ascii="Verdana" w:hAnsi="Verdana"/>
          <w:b/>
          <w:bCs/>
          <w:sz w:val="20"/>
          <w:szCs w:val="20"/>
        </w:rPr>
        <w:t xml:space="preserve"> </w:t>
      </w:r>
      <w:r w:rsidRPr="000B03A4">
        <w:rPr>
          <w:rFonts w:ascii="Verdana" w:hAnsi="Verdana"/>
          <w:sz w:val="20"/>
          <w:szCs w:val="20"/>
        </w:rPr>
        <w:t>staff understand the importance of challenging inappropriate behaviours between peers and their role in preventing and responding to child-on-child abuse. Our staff understand that even if there are no reports of child-on-child abuse in our school, it does not mean child-on-child abuse is not happening-it may be the case that it is just not being reported. Children can report any child-on-child abuse by</w:t>
      </w:r>
      <w:r w:rsidR="00A92E6E">
        <w:rPr>
          <w:rFonts w:ascii="Verdana" w:hAnsi="Verdana"/>
          <w:sz w:val="20"/>
          <w:szCs w:val="20"/>
        </w:rPr>
        <w:t xml:space="preserve"> speaking to any adult </w:t>
      </w:r>
      <w:r w:rsidR="00E00F99">
        <w:rPr>
          <w:rFonts w:ascii="Verdana" w:hAnsi="Verdana"/>
          <w:sz w:val="20"/>
          <w:szCs w:val="20"/>
        </w:rPr>
        <w:t xml:space="preserve">who record the information on </w:t>
      </w:r>
      <w:proofErr w:type="spellStart"/>
      <w:r w:rsidR="00E00F99">
        <w:rPr>
          <w:rFonts w:ascii="Verdana" w:hAnsi="Verdana"/>
          <w:sz w:val="20"/>
          <w:szCs w:val="20"/>
        </w:rPr>
        <w:t>Bromocm</w:t>
      </w:r>
      <w:proofErr w:type="spellEnd"/>
      <w:r w:rsidR="00E00F99">
        <w:rPr>
          <w:rFonts w:ascii="Verdana" w:hAnsi="Verdana"/>
          <w:sz w:val="20"/>
          <w:szCs w:val="20"/>
        </w:rPr>
        <w:t xml:space="preserve"> and </w:t>
      </w:r>
      <w:proofErr w:type="spellStart"/>
      <w:r w:rsidR="00E00F99">
        <w:rPr>
          <w:rFonts w:ascii="Verdana" w:hAnsi="Verdana"/>
          <w:sz w:val="20"/>
          <w:szCs w:val="20"/>
        </w:rPr>
        <w:t>notifiy</w:t>
      </w:r>
      <w:proofErr w:type="spellEnd"/>
      <w:r w:rsidR="00E00F99">
        <w:rPr>
          <w:rFonts w:ascii="Verdana" w:hAnsi="Verdana"/>
          <w:sz w:val="20"/>
          <w:szCs w:val="20"/>
        </w:rPr>
        <w:t xml:space="preserve"> the DSL. </w:t>
      </w:r>
    </w:p>
    <w:p w14:paraId="0332DF78" w14:textId="77777777" w:rsidR="00F4418C" w:rsidRPr="000B03A4" w:rsidRDefault="00F4418C" w:rsidP="00F4418C">
      <w:pPr>
        <w:autoSpaceDE w:val="0"/>
        <w:autoSpaceDN w:val="0"/>
        <w:adjustRightInd w:val="0"/>
        <w:rPr>
          <w:rFonts w:ascii="Verdana" w:hAnsi="Verdana" w:cs="Arial"/>
          <w:b/>
          <w:bCs/>
          <w:color w:val="000000"/>
          <w:sz w:val="23"/>
          <w:szCs w:val="23"/>
        </w:rPr>
      </w:pPr>
    </w:p>
    <w:p w14:paraId="51B3A99A" w14:textId="2FB0F232" w:rsidR="00F4418C" w:rsidRDefault="00F4418C" w:rsidP="00F4418C">
      <w:pPr>
        <w:rPr>
          <w:rFonts w:ascii="Verdana" w:hAnsi="Verdana" w:cstheme="minorHAnsi"/>
          <w:sz w:val="20"/>
          <w:szCs w:val="20"/>
        </w:rPr>
      </w:pPr>
      <w:r w:rsidRPr="000B03A4">
        <w:rPr>
          <w:rFonts w:ascii="Verdana" w:hAnsi="Verdana" w:cstheme="minorHAnsi"/>
          <w:sz w:val="20"/>
          <w:szCs w:val="20"/>
        </w:rPr>
        <w:t xml:space="preserve">Any cases of child-on-child abuse will be thoroughly investigated, with the victim always being taken seriously and both the victim and alleged perpetrator given appropriate support. Support will take the child’s wishes into account and may include increased </w:t>
      </w:r>
      <w:r w:rsidR="003E2DEE">
        <w:rPr>
          <w:rFonts w:ascii="Verdana" w:hAnsi="Verdana" w:cstheme="minorHAnsi"/>
          <w:sz w:val="20"/>
          <w:szCs w:val="20"/>
        </w:rPr>
        <w:t xml:space="preserve">nurture or </w:t>
      </w:r>
      <w:r w:rsidRPr="000B03A4">
        <w:rPr>
          <w:rFonts w:ascii="Verdana" w:hAnsi="Verdana" w:cstheme="minorHAnsi"/>
          <w:sz w:val="20"/>
          <w:szCs w:val="20"/>
        </w:rPr>
        <w:t xml:space="preserve">pastoral support, a mentor, access to counselling and a referral to external services. We will liaise with the police and children’s social care as necessary. Where there has been a report of sexual violence, an immediate risk assessment will be made, considering the needs of the victim, the alleged perpetrator, and our other pupils. All allegations of child-on-child abuse will be recorded in our safeguarding files. </w:t>
      </w:r>
    </w:p>
    <w:p w14:paraId="747E5CD3" w14:textId="77777777" w:rsidR="00F4418C" w:rsidRPr="000B03A4" w:rsidRDefault="00F4418C" w:rsidP="00F4418C">
      <w:pPr>
        <w:rPr>
          <w:rFonts w:ascii="Verdana" w:hAnsi="Verdana" w:cstheme="minorHAnsi"/>
          <w:sz w:val="20"/>
          <w:szCs w:val="20"/>
        </w:rPr>
      </w:pPr>
    </w:p>
    <w:p w14:paraId="2EBC005E" w14:textId="77777777" w:rsidR="00F4418C" w:rsidRDefault="00F4418C" w:rsidP="00F4418C">
      <w:pPr>
        <w:rPr>
          <w:rFonts w:ascii="Verdana" w:hAnsi="Verdana" w:cs="Arial"/>
          <w:sz w:val="20"/>
          <w:szCs w:val="20"/>
        </w:rPr>
      </w:pPr>
      <w:r w:rsidRPr="000B03A4">
        <w:rPr>
          <w:rFonts w:ascii="Verdana" w:hAnsi="Verdana" w:cs="Arial"/>
          <w:sz w:val="20"/>
          <w:szCs w:val="20"/>
        </w:rPr>
        <w:t xml:space="preserve">In cases where </w:t>
      </w:r>
      <w:r w:rsidRPr="0018197B">
        <w:rPr>
          <w:rFonts w:ascii="Verdana" w:hAnsi="Verdana" w:cs="Arial"/>
          <w:sz w:val="20"/>
          <w:szCs w:val="20"/>
        </w:rPr>
        <w:t>self-generated intimate images and/or videos</w:t>
      </w:r>
      <w:r>
        <w:rPr>
          <w:rFonts w:ascii="Verdana" w:hAnsi="Verdana" w:cs="Arial"/>
          <w:sz w:val="20"/>
          <w:szCs w:val="20"/>
        </w:rPr>
        <w:t>,</w:t>
      </w:r>
      <w:r w:rsidRPr="0018197B">
        <w:rPr>
          <w:rFonts w:ascii="Verdana" w:hAnsi="Verdana" w:cs="Arial"/>
          <w:sz w:val="20"/>
          <w:szCs w:val="20"/>
        </w:rPr>
        <w:t xml:space="preserve"> including those generated using AI</w:t>
      </w:r>
      <w:r>
        <w:rPr>
          <w:rFonts w:ascii="Verdana" w:hAnsi="Verdana" w:cs="Arial"/>
          <w:sz w:val="20"/>
          <w:szCs w:val="20"/>
        </w:rPr>
        <w:t xml:space="preserve">, e.g., deepfakes, have been shared, we follow the </w:t>
      </w:r>
      <w:r w:rsidRPr="000B03A4">
        <w:rPr>
          <w:rFonts w:ascii="Verdana" w:hAnsi="Verdana" w:cs="Arial"/>
          <w:sz w:val="20"/>
          <w:szCs w:val="20"/>
        </w:rPr>
        <w:t>guidance given to schools and colleges by the UK Council for Internet Safety (UKCIS): Sharing nudes and semi-nudes (</w:t>
      </w:r>
      <w:r>
        <w:rPr>
          <w:rFonts w:ascii="Verdana" w:hAnsi="Verdana" w:cs="Arial"/>
          <w:sz w:val="20"/>
          <w:szCs w:val="20"/>
        </w:rPr>
        <w:t>March 2024</w:t>
      </w:r>
      <w:r w:rsidRPr="000B03A4">
        <w:rPr>
          <w:rFonts w:ascii="Verdana" w:hAnsi="Verdana" w:cs="Arial"/>
          <w:sz w:val="20"/>
          <w:szCs w:val="20"/>
        </w:rPr>
        <w:t>).</w:t>
      </w:r>
    </w:p>
    <w:p w14:paraId="7D66D768" w14:textId="77777777" w:rsidR="00F4418C" w:rsidRPr="000B03A4" w:rsidRDefault="00F4418C" w:rsidP="00F4418C">
      <w:pPr>
        <w:rPr>
          <w:rFonts w:ascii="Verdana" w:hAnsi="Verdana" w:cs="Arial"/>
          <w:sz w:val="20"/>
          <w:szCs w:val="20"/>
        </w:rPr>
      </w:pPr>
    </w:p>
    <w:p w14:paraId="6D62B900" w14:textId="19C7A2B2" w:rsidR="00F4418C" w:rsidRDefault="00327130" w:rsidP="00F4418C">
      <w:pPr>
        <w:rPr>
          <w:rFonts w:ascii="Verdana" w:hAnsi="Verdana" w:cstheme="minorHAnsi"/>
          <w:sz w:val="20"/>
          <w:szCs w:val="20"/>
        </w:rPr>
      </w:pPr>
      <w:r w:rsidRPr="00AE7051">
        <w:rPr>
          <w:rFonts w:ascii="Verdana" w:hAnsi="Verdana" w:cstheme="minorHAnsi"/>
          <w:sz w:val="20"/>
          <w:szCs w:val="20"/>
        </w:rPr>
        <w:t xml:space="preserve">Our </w:t>
      </w:r>
      <w:r w:rsidR="00FE0CDE" w:rsidRPr="00AE7051">
        <w:rPr>
          <w:rFonts w:ascii="Verdana" w:hAnsi="Verdana" w:cstheme="minorHAnsi"/>
          <w:sz w:val="20"/>
          <w:szCs w:val="20"/>
        </w:rPr>
        <w:t>s</w:t>
      </w:r>
      <w:r w:rsidR="00F4418C" w:rsidRPr="00AE7051">
        <w:rPr>
          <w:rFonts w:ascii="Verdana" w:hAnsi="Verdana" w:cstheme="minorHAnsi"/>
          <w:sz w:val="20"/>
          <w:szCs w:val="20"/>
        </w:rPr>
        <w:t xml:space="preserve">chool recognises that some children and young people may feel worried about their own or someone else’s sexual thoughts or behaviours. In such cases, </w:t>
      </w:r>
      <w:r w:rsidR="009649EC" w:rsidRPr="00AE7051">
        <w:rPr>
          <w:rFonts w:ascii="Verdana" w:hAnsi="Verdana" w:cstheme="minorHAnsi"/>
          <w:sz w:val="20"/>
          <w:szCs w:val="20"/>
        </w:rPr>
        <w:t xml:space="preserve">schools will consider whether it would be </w:t>
      </w:r>
      <w:r w:rsidR="00AE7051" w:rsidRPr="00AE7051">
        <w:rPr>
          <w:rFonts w:ascii="Verdana" w:hAnsi="Verdana" w:cstheme="minorHAnsi"/>
          <w:sz w:val="20"/>
          <w:szCs w:val="20"/>
        </w:rPr>
        <w:t xml:space="preserve">appropriate for </w:t>
      </w:r>
      <w:r w:rsidR="00F4418C" w:rsidRPr="00AE7051">
        <w:rPr>
          <w:rFonts w:ascii="Verdana" w:hAnsi="Verdana" w:cstheme="minorHAnsi"/>
          <w:sz w:val="20"/>
          <w:szCs w:val="20"/>
        </w:rPr>
        <w:t xml:space="preserve">pupils </w:t>
      </w:r>
      <w:r w:rsidR="00AE7051" w:rsidRPr="00AE7051">
        <w:rPr>
          <w:rFonts w:ascii="Verdana" w:hAnsi="Verdana" w:cstheme="minorHAnsi"/>
          <w:sz w:val="20"/>
          <w:szCs w:val="20"/>
        </w:rPr>
        <w:t>to</w:t>
      </w:r>
      <w:r w:rsidR="00F4418C" w:rsidRPr="00AE7051">
        <w:rPr>
          <w:rFonts w:ascii="Verdana" w:hAnsi="Verdana" w:cstheme="minorHAnsi"/>
          <w:sz w:val="20"/>
          <w:szCs w:val="20"/>
        </w:rPr>
        <w:t xml:space="preserve"> access confidential advice and support through the Lucy Faithfull Foundation’s Shore Space service: </w:t>
      </w:r>
      <w:hyperlink r:id="rId29" w:history="1">
        <w:r w:rsidR="00F4418C" w:rsidRPr="00AE7051">
          <w:rPr>
            <w:rStyle w:val="Hyperlink"/>
            <w:rFonts w:ascii="Verdana" w:hAnsi="Verdana" w:cstheme="minorHAnsi"/>
            <w:sz w:val="20"/>
            <w:szCs w:val="20"/>
          </w:rPr>
          <w:t>https://www.shore.space</w:t>
        </w:r>
      </w:hyperlink>
      <w:r w:rsidR="00F4418C" w:rsidRPr="00AE7051">
        <w:rPr>
          <w:rFonts w:ascii="Verdana" w:hAnsi="Verdana" w:cstheme="minorHAnsi"/>
          <w:sz w:val="20"/>
          <w:szCs w:val="20"/>
        </w:rPr>
        <w:t>.</w:t>
      </w:r>
    </w:p>
    <w:p w14:paraId="7F601787" w14:textId="77777777" w:rsidR="00F4418C" w:rsidRDefault="00F4418C" w:rsidP="00F4418C">
      <w:pPr>
        <w:rPr>
          <w:rFonts w:ascii="Verdana" w:hAnsi="Verdana" w:cstheme="minorHAnsi"/>
          <w:sz w:val="20"/>
          <w:szCs w:val="20"/>
        </w:rPr>
      </w:pPr>
    </w:p>
    <w:p w14:paraId="247390DA" w14:textId="29A4490A" w:rsidR="00F4418C" w:rsidRPr="000B03A4" w:rsidRDefault="00F4418C" w:rsidP="00F4418C">
      <w:pPr>
        <w:rPr>
          <w:rFonts w:ascii="Verdana" w:hAnsi="Verdana" w:cstheme="minorHAnsi"/>
          <w:sz w:val="20"/>
          <w:szCs w:val="20"/>
        </w:rPr>
      </w:pPr>
      <w:r w:rsidRPr="000B03A4">
        <w:rPr>
          <w:rFonts w:ascii="Verdana" w:hAnsi="Verdana" w:cstheme="minorHAnsi"/>
          <w:sz w:val="20"/>
          <w:szCs w:val="20"/>
        </w:rPr>
        <w:t>We record these incidents in line with our normal record-keeping process. Staff must record their concern or the disclosure using</w:t>
      </w:r>
      <w:r w:rsidR="00AE7051">
        <w:rPr>
          <w:rFonts w:ascii="Verdana" w:hAnsi="Verdana" w:cstheme="minorHAnsi"/>
          <w:sz w:val="20"/>
          <w:szCs w:val="20"/>
        </w:rPr>
        <w:t xml:space="preserve"> </w:t>
      </w:r>
      <w:proofErr w:type="spellStart"/>
      <w:r w:rsidR="00AE7051">
        <w:rPr>
          <w:rFonts w:ascii="Verdana" w:hAnsi="Verdana" w:cstheme="minorHAnsi"/>
          <w:sz w:val="20"/>
          <w:szCs w:val="20"/>
        </w:rPr>
        <w:t>Bromcom</w:t>
      </w:r>
      <w:proofErr w:type="spellEnd"/>
      <w:r w:rsidR="00AE7051">
        <w:rPr>
          <w:rFonts w:ascii="Verdana" w:hAnsi="Verdana" w:cstheme="minorHAnsi"/>
          <w:sz w:val="20"/>
          <w:szCs w:val="20"/>
        </w:rPr>
        <w:t xml:space="preserve">. </w:t>
      </w:r>
      <w:r w:rsidRPr="000B03A4">
        <w:rPr>
          <w:rFonts w:ascii="Verdana" w:hAnsi="Verdana" w:cstheme="minorHAnsi"/>
          <w:sz w:val="20"/>
          <w:szCs w:val="20"/>
        </w:rPr>
        <w:t xml:space="preserve"> </w:t>
      </w:r>
      <w:r w:rsidRPr="000B03A4">
        <w:rPr>
          <w:rFonts w:ascii="Verdana" w:hAnsi="Verdana" w:cstheme="minorHAnsi"/>
          <w:sz w:val="20"/>
          <w:szCs w:val="20"/>
        </w:rPr>
        <w:br w:type="page"/>
      </w:r>
    </w:p>
    <w:p w14:paraId="0088C9F3" w14:textId="77777777" w:rsidR="00F4418C" w:rsidRPr="000B03A4" w:rsidRDefault="00F4418C" w:rsidP="00F4418C">
      <w:pPr>
        <w:pStyle w:val="Heading1"/>
        <w:spacing w:before="0"/>
        <w:ind w:left="720"/>
        <w:rPr>
          <w:rFonts w:ascii="Verdana" w:hAnsi="Verdana"/>
          <w:sz w:val="24"/>
          <w:szCs w:val="24"/>
        </w:rPr>
      </w:pPr>
      <w:bookmarkStart w:id="13" w:name="_Appendix_1:_Types"/>
      <w:bookmarkEnd w:id="13"/>
      <w:r w:rsidRPr="000B03A4">
        <w:rPr>
          <w:rFonts w:ascii="Verdana" w:hAnsi="Verdana" w:cstheme="minorHAnsi"/>
          <w:sz w:val="24"/>
          <w:szCs w:val="24"/>
        </w:rPr>
        <w:lastRenderedPageBreak/>
        <w:t>Appendix 1</w:t>
      </w:r>
      <w:r w:rsidRPr="000B03A4">
        <w:rPr>
          <w:rFonts w:ascii="Verdana" w:hAnsi="Verdana"/>
          <w:sz w:val="24"/>
          <w:szCs w:val="24"/>
        </w:rPr>
        <w:t xml:space="preserve">: Types of abuse and safeguarding concerns </w:t>
      </w:r>
    </w:p>
    <w:p w14:paraId="1AB81F16" w14:textId="77777777" w:rsidR="00F4418C" w:rsidRPr="000B03A4" w:rsidRDefault="00F4418C" w:rsidP="00F4418C">
      <w:pPr>
        <w:rPr>
          <w:rFonts w:ascii="Verdana" w:hAnsi="Verdana"/>
        </w:rPr>
      </w:pPr>
    </w:p>
    <w:p w14:paraId="248D3E20" w14:textId="77777777" w:rsidR="00F4418C" w:rsidRDefault="00F4418C" w:rsidP="00F4418C">
      <w:pPr>
        <w:rPr>
          <w:rFonts w:ascii="Verdana" w:hAnsi="Verdana"/>
          <w:sz w:val="20"/>
          <w:szCs w:val="20"/>
        </w:rPr>
      </w:pPr>
      <w:r w:rsidRPr="000B03A4">
        <w:rPr>
          <w:rFonts w:ascii="Verdana" w:hAnsi="Verdana"/>
          <w:sz w:val="20"/>
          <w:szCs w:val="20"/>
        </w:rPr>
        <w:t>KCSIE splits abuse into four main categories:</w:t>
      </w:r>
    </w:p>
    <w:p w14:paraId="59951A44" w14:textId="77777777" w:rsidR="00F4418C" w:rsidRPr="000B03A4" w:rsidRDefault="00F4418C" w:rsidP="00F4418C">
      <w:pPr>
        <w:rPr>
          <w:rFonts w:ascii="Verdana" w:hAnsi="Verdana"/>
          <w:sz w:val="20"/>
          <w:szCs w:val="20"/>
        </w:rPr>
      </w:pPr>
    </w:p>
    <w:p w14:paraId="481D9395" w14:textId="77777777" w:rsidR="00F4418C" w:rsidRPr="000B03A4" w:rsidRDefault="00F4418C" w:rsidP="00F4418C">
      <w:pPr>
        <w:autoSpaceDE w:val="0"/>
        <w:autoSpaceDN w:val="0"/>
        <w:adjustRightInd w:val="0"/>
        <w:rPr>
          <w:rFonts w:ascii="Verdana" w:hAnsi="Verdana" w:cs="Arial"/>
          <w:sz w:val="20"/>
          <w:szCs w:val="20"/>
        </w:rPr>
      </w:pPr>
      <w:r w:rsidRPr="000B03A4">
        <w:rPr>
          <w:rFonts w:ascii="Verdana" w:hAnsi="Verdana" w:cs="Arial"/>
          <w:b/>
          <w:bCs/>
          <w:sz w:val="20"/>
          <w:szCs w:val="20"/>
        </w:rPr>
        <w:t>Physical abuse</w:t>
      </w:r>
      <w:r w:rsidRPr="000B03A4">
        <w:rPr>
          <w:rFonts w:ascii="Verdana" w:hAnsi="Verdana" w:cs="Arial"/>
          <w:sz w:val="20"/>
          <w:szCs w:val="20"/>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31B39A70" w14:textId="77777777" w:rsidR="00F4418C" w:rsidRPr="000B03A4" w:rsidRDefault="00F4418C" w:rsidP="00F4418C">
      <w:pPr>
        <w:autoSpaceDE w:val="0"/>
        <w:autoSpaceDN w:val="0"/>
        <w:adjustRightInd w:val="0"/>
        <w:rPr>
          <w:rFonts w:ascii="Verdana" w:hAnsi="Verdana" w:cs="Arial"/>
          <w:sz w:val="20"/>
          <w:szCs w:val="20"/>
        </w:rPr>
      </w:pPr>
    </w:p>
    <w:p w14:paraId="52389653" w14:textId="77777777" w:rsidR="00F4418C" w:rsidRPr="000B03A4" w:rsidRDefault="00F4418C" w:rsidP="00F4418C">
      <w:pPr>
        <w:autoSpaceDE w:val="0"/>
        <w:autoSpaceDN w:val="0"/>
        <w:adjustRightInd w:val="0"/>
        <w:rPr>
          <w:rFonts w:ascii="Verdana" w:hAnsi="Verdana" w:cs="Arial"/>
          <w:sz w:val="20"/>
          <w:szCs w:val="20"/>
        </w:rPr>
      </w:pPr>
      <w:r w:rsidRPr="000B03A4">
        <w:rPr>
          <w:rFonts w:ascii="Verdana" w:hAnsi="Verdana" w:cs="Arial"/>
          <w:b/>
          <w:bCs/>
          <w:sz w:val="20"/>
          <w:szCs w:val="20"/>
        </w:rPr>
        <w:t>Emotional abuse</w:t>
      </w:r>
      <w:r w:rsidRPr="000B03A4">
        <w:rPr>
          <w:rFonts w:ascii="Verdana" w:hAnsi="Verdana" w:cs="Arial"/>
          <w:sz w:val="20"/>
          <w:szCs w:val="20"/>
        </w:rPr>
        <w:t xml:space="preserve">: </w:t>
      </w:r>
      <w:r w:rsidRPr="004A6950">
        <w:rPr>
          <w:rFonts w:ascii="Verdana" w:hAnsi="Verdana" w:cs="Arial"/>
          <w:sz w:val="20"/>
          <w:szCs w:val="20"/>
        </w:rPr>
        <w:t>the persistent emotional maltreatment of a child such as to cause severe and adverse effects on the child’s emotional development. It may involve conveying to a child that they are worthless</w:t>
      </w:r>
      <w:r>
        <w:rPr>
          <w:rFonts w:ascii="Verdana" w:hAnsi="Verdana" w:cs="Arial"/>
          <w:sz w:val="20"/>
          <w:szCs w:val="20"/>
        </w:rPr>
        <w:t>, unloved, inadequate, or valued only insofar as they meet another person's needs</w:t>
      </w:r>
      <w:r w:rsidRPr="004A6950">
        <w:rPr>
          <w:rFonts w:ascii="Verdana" w:hAnsi="Verdana" w:cs="Arial"/>
          <w:sz w:val="20"/>
          <w:szCs w:val="20"/>
        </w:rPr>
        <w:t xml:space="preserve">.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w:t>
      </w:r>
      <w:r>
        <w:rPr>
          <w:rFonts w:ascii="Verdana" w:hAnsi="Verdana" w:cs="Arial"/>
          <w:sz w:val="20"/>
          <w:szCs w:val="20"/>
        </w:rPr>
        <w:t>beyond a child’s developmental capabilities, as well as overprotection, limiting exploration and learning,</w:t>
      </w:r>
      <w:r w:rsidRPr="004A6950">
        <w:rPr>
          <w:rFonts w:ascii="Verdana" w:hAnsi="Verdana" w:cs="Arial"/>
          <w:sz w:val="20"/>
          <w:szCs w:val="20"/>
        </w:rPr>
        <w:t xml:space="preserve">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FEBCD9C" w14:textId="77777777" w:rsidR="00F4418C" w:rsidRPr="000B03A4" w:rsidRDefault="00F4418C" w:rsidP="00F4418C">
      <w:pPr>
        <w:autoSpaceDE w:val="0"/>
        <w:autoSpaceDN w:val="0"/>
        <w:adjustRightInd w:val="0"/>
        <w:rPr>
          <w:rFonts w:ascii="Verdana" w:hAnsi="Verdana" w:cs="Arial"/>
          <w:sz w:val="20"/>
          <w:szCs w:val="20"/>
        </w:rPr>
      </w:pPr>
    </w:p>
    <w:p w14:paraId="743BC33E" w14:textId="77777777" w:rsidR="00F4418C" w:rsidRPr="000B03A4" w:rsidRDefault="00F4418C" w:rsidP="00F4418C">
      <w:pPr>
        <w:autoSpaceDE w:val="0"/>
        <w:autoSpaceDN w:val="0"/>
        <w:adjustRightInd w:val="0"/>
        <w:rPr>
          <w:rFonts w:ascii="Verdana" w:hAnsi="Verdana" w:cs="Arial"/>
          <w:sz w:val="20"/>
          <w:szCs w:val="20"/>
        </w:rPr>
      </w:pPr>
      <w:r w:rsidRPr="000B03A4">
        <w:rPr>
          <w:rFonts w:ascii="Verdana" w:hAnsi="Verdana" w:cs="Arial"/>
          <w:b/>
          <w:bCs/>
          <w:sz w:val="20"/>
          <w:szCs w:val="20"/>
        </w:rPr>
        <w:t>Sexual abuse</w:t>
      </w:r>
      <w:r w:rsidRPr="000B03A4">
        <w:rPr>
          <w:rFonts w:ascii="Verdana" w:hAnsi="Verdana" w:cs="Arial"/>
          <w:sz w:val="20"/>
          <w:szCs w:val="20"/>
        </w:rPr>
        <w:t xml:space="preserve">: </w:t>
      </w:r>
      <w:r w:rsidRPr="004A6950">
        <w:rPr>
          <w:rFonts w:ascii="Verdana" w:hAnsi="Verdana" w:cs="Arial"/>
          <w:sz w:val="20"/>
          <w:szCs w:val="20"/>
        </w:rPr>
        <w:t>involves forcing or enticing a child or young person to take part in sexual activities, not necessarily involving violence, whether or not the child is aware of what is happening. The activities may involve physical contact, including assault by penetration (for example</w:t>
      </w:r>
      <w:r>
        <w:rPr>
          <w:rFonts w:ascii="Verdana" w:hAnsi="Verdana" w:cs="Arial"/>
          <w:sz w:val="20"/>
          <w:szCs w:val="20"/>
        </w:rPr>
        <w:t>,</w:t>
      </w:r>
      <w:r w:rsidRPr="004A6950">
        <w:rPr>
          <w:rFonts w:ascii="Verdana" w:hAnsi="Verdana" w:cs="Arial"/>
          <w:sz w:val="20"/>
          <w:szCs w:val="20"/>
        </w:rPr>
        <w:t xml:space="preserv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p>
    <w:p w14:paraId="33BE1F1B" w14:textId="77777777" w:rsidR="00F4418C" w:rsidRPr="000B03A4" w:rsidRDefault="00F4418C" w:rsidP="00F4418C">
      <w:pPr>
        <w:autoSpaceDE w:val="0"/>
        <w:autoSpaceDN w:val="0"/>
        <w:adjustRightInd w:val="0"/>
        <w:rPr>
          <w:rFonts w:ascii="Verdana" w:hAnsi="Verdana"/>
          <w:sz w:val="20"/>
          <w:szCs w:val="20"/>
        </w:rPr>
      </w:pPr>
    </w:p>
    <w:p w14:paraId="1FBC12C5" w14:textId="77777777" w:rsidR="00F4418C" w:rsidRPr="000B03A4" w:rsidRDefault="00F4418C" w:rsidP="00F4418C">
      <w:pPr>
        <w:autoSpaceDE w:val="0"/>
        <w:autoSpaceDN w:val="0"/>
        <w:adjustRightInd w:val="0"/>
        <w:rPr>
          <w:rFonts w:ascii="Verdana" w:hAnsi="Verdana" w:cs="Arial"/>
          <w:sz w:val="20"/>
          <w:szCs w:val="20"/>
        </w:rPr>
      </w:pPr>
      <w:r w:rsidRPr="000B03A4">
        <w:rPr>
          <w:rFonts w:ascii="Verdana" w:hAnsi="Verdana" w:cs="Arial"/>
          <w:b/>
          <w:bCs/>
          <w:sz w:val="20"/>
          <w:szCs w:val="20"/>
        </w:rPr>
        <w:t>Neglect</w:t>
      </w:r>
      <w:r w:rsidRPr="000B03A4">
        <w:rPr>
          <w:rFonts w:ascii="Verdana" w:hAnsi="Verdana" w:cs="Arial"/>
          <w:sz w:val="20"/>
          <w:szCs w:val="20"/>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w:t>
      </w:r>
      <w:r w:rsidRPr="004A6950">
        <w:rPr>
          <w:rFonts w:ascii="Verdana" w:hAnsi="Verdana" w:cs="Arial"/>
          <w:sz w:val="20"/>
          <w:szCs w:val="20"/>
        </w:rPr>
        <w:t xml:space="preserve">may also include neglect of, or unresponsiveness to, a child’s basic emotional needs. </w:t>
      </w:r>
    </w:p>
    <w:p w14:paraId="0D28DFBE" w14:textId="77777777" w:rsidR="00F4418C" w:rsidRPr="000B03A4" w:rsidRDefault="00F4418C" w:rsidP="00F4418C">
      <w:pPr>
        <w:rPr>
          <w:rFonts w:ascii="Verdana" w:hAnsi="Verdana"/>
          <w:sz w:val="20"/>
          <w:szCs w:val="20"/>
        </w:rPr>
      </w:pPr>
    </w:p>
    <w:p w14:paraId="7A623BA2" w14:textId="71F4288D" w:rsidR="00F4418C" w:rsidRPr="000B03A4" w:rsidRDefault="00F4418C" w:rsidP="00F4418C">
      <w:pPr>
        <w:rPr>
          <w:rFonts w:ascii="Verdana" w:hAnsi="Verdana" w:cs="Arial"/>
          <w:spacing w:val="-1"/>
          <w:sz w:val="20"/>
          <w:szCs w:val="20"/>
          <w:shd w:val="clear" w:color="auto" w:fill="FFFFFF"/>
        </w:rPr>
      </w:pPr>
      <w:r w:rsidRPr="000B03A4">
        <w:rPr>
          <w:rFonts w:ascii="Verdana" w:hAnsi="Verdana" w:cs="Arial"/>
          <w:spacing w:val="-1"/>
          <w:sz w:val="20"/>
          <w:szCs w:val="20"/>
          <w:shd w:val="clear" w:color="auto" w:fill="FFFFFF"/>
        </w:rPr>
        <w:t xml:space="preserve">There are a number of other safeguarding concerns that ALL staff need to be aware of. These are detailed further in Annex </w:t>
      </w:r>
      <w:r>
        <w:rPr>
          <w:rFonts w:ascii="Verdana" w:hAnsi="Verdana" w:cs="Arial"/>
          <w:spacing w:val="-1"/>
          <w:sz w:val="20"/>
          <w:szCs w:val="20"/>
          <w:shd w:val="clear" w:color="auto" w:fill="FFFFFF"/>
        </w:rPr>
        <w:t>A</w:t>
      </w:r>
      <w:r w:rsidRPr="000B03A4">
        <w:rPr>
          <w:rFonts w:ascii="Verdana" w:hAnsi="Verdana" w:cs="Arial"/>
          <w:spacing w:val="-1"/>
          <w:sz w:val="20"/>
          <w:szCs w:val="20"/>
          <w:shd w:val="clear" w:color="auto" w:fill="FFFFFF"/>
        </w:rPr>
        <w:t xml:space="preserve"> of KCSIE</w:t>
      </w:r>
      <w:r>
        <w:rPr>
          <w:rFonts w:ascii="Verdana" w:hAnsi="Verdana" w:cs="Arial"/>
          <w:spacing w:val="-1"/>
          <w:sz w:val="20"/>
          <w:szCs w:val="20"/>
          <w:shd w:val="clear" w:color="auto" w:fill="FFFFFF"/>
        </w:rPr>
        <w:t>,</w:t>
      </w:r>
      <w:r w:rsidRPr="000B03A4">
        <w:rPr>
          <w:rFonts w:ascii="Verdana" w:hAnsi="Verdana" w:cs="Arial"/>
          <w:spacing w:val="-1"/>
          <w:sz w:val="20"/>
          <w:szCs w:val="20"/>
          <w:shd w:val="clear" w:color="auto" w:fill="FFFFFF"/>
        </w:rPr>
        <w:t xml:space="preserve"> which all staff should read:</w:t>
      </w:r>
    </w:p>
    <w:p w14:paraId="1E972E15" w14:textId="56CB94B3" w:rsidR="00F4418C" w:rsidRPr="00102D7E" w:rsidRDefault="00F4418C" w:rsidP="00F4418C">
      <w:pPr>
        <w:pStyle w:val="NormalWeb"/>
        <w:spacing w:after="0"/>
        <w:rPr>
          <w:rFonts w:ascii="Verdana" w:hAnsi="Verdana"/>
          <w:sz w:val="20"/>
          <w:szCs w:val="20"/>
        </w:rPr>
      </w:pPr>
      <w:r w:rsidRPr="00102D7E">
        <w:rPr>
          <w:rFonts w:ascii="Verdana" w:hAnsi="Verdana"/>
          <w:b/>
          <w:bCs/>
          <w:sz w:val="20"/>
          <w:szCs w:val="20"/>
        </w:rPr>
        <w:t>Child Criminal Exploitation (CCE)</w:t>
      </w:r>
      <w:r w:rsidRPr="00102D7E">
        <w:rPr>
          <w:rFonts w:ascii="Verdana" w:hAnsi="Verdana"/>
          <w:sz w:val="20"/>
          <w:szCs w:val="20"/>
        </w:rPr>
        <w:t xml:space="preserve">: where an individual or group takes advantage of an imbalance of power to coerce, control, manipulate or deceive a child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CCE can also occur through the use of technology. </w:t>
      </w:r>
    </w:p>
    <w:p w14:paraId="28CF933A" w14:textId="77777777" w:rsidR="00F4418C" w:rsidRPr="00102D7E" w:rsidRDefault="00F4418C" w:rsidP="00F4418C">
      <w:pPr>
        <w:pStyle w:val="NormalWeb"/>
        <w:spacing w:after="0"/>
        <w:rPr>
          <w:rFonts w:ascii="Verdana" w:hAnsi="Verdana"/>
          <w:sz w:val="20"/>
          <w:szCs w:val="20"/>
        </w:rPr>
      </w:pPr>
      <w:r w:rsidRPr="00102D7E">
        <w:rPr>
          <w:rFonts w:ascii="Verdana" w:hAnsi="Verdana"/>
          <w:sz w:val="20"/>
          <w:szCs w:val="20"/>
        </w:rPr>
        <w:t>Some of the following can be indicators of CCE:</w:t>
      </w:r>
    </w:p>
    <w:p w14:paraId="3E4FE95E" w14:textId="77777777" w:rsidR="00F4418C" w:rsidRPr="00102D7E" w:rsidRDefault="00F4418C" w:rsidP="000D6935">
      <w:pPr>
        <w:pStyle w:val="NormalWeb"/>
        <w:numPr>
          <w:ilvl w:val="1"/>
          <w:numId w:val="18"/>
        </w:numPr>
        <w:spacing w:before="0" w:beforeAutospacing="0" w:after="0" w:afterAutospacing="0"/>
        <w:ind w:left="709" w:hanging="283"/>
        <w:rPr>
          <w:rFonts w:ascii="Verdana" w:hAnsi="Verdana"/>
          <w:sz w:val="20"/>
          <w:szCs w:val="20"/>
        </w:rPr>
      </w:pPr>
      <w:r w:rsidRPr="00102D7E">
        <w:rPr>
          <w:rFonts w:ascii="Verdana" w:hAnsi="Verdana"/>
          <w:sz w:val="20"/>
          <w:szCs w:val="20"/>
        </w:rPr>
        <w:t>children who appear with unexplained gifts or new possessions</w:t>
      </w:r>
    </w:p>
    <w:p w14:paraId="1AB89810" w14:textId="77777777" w:rsidR="00F4418C" w:rsidRPr="00102D7E" w:rsidRDefault="00F4418C" w:rsidP="000D6935">
      <w:pPr>
        <w:pStyle w:val="NormalWeb"/>
        <w:numPr>
          <w:ilvl w:val="1"/>
          <w:numId w:val="18"/>
        </w:numPr>
        <w:spacing w:before="0" w:beforeAutospacing="0" w:after="0" w:afterAutospacing="0"/>
        <w:ind w:left="709" w:hanging="283"/>
        <w:rPr>
          <w:rFonts w:ascii="Verdana" w:hAnsi="Verdana"/>
          <w:sz w:val="20"/>
          <w:szCs w:val="20"/>
        </w:rPr>
      </w:pPr>
      <w:r w:rsidRPr="00102D7E">
        <w:rPr>
          <w:rFonts w:ascii="Verdana" w:hAnsi="Verdana"/>
          <w:sz w:val="20"/>
          <w:szCs w:val="20"/>
        </w:rPr>
        <w:t>children who associate with other young people involved in exploitation</w:t>
      </w:r>
    </w:p>
    <w:p w14:paraId="36AE5A48" w14:textId="77777777" w:rsidR="00F4418C" w:rsidRPr="00102D7E" w:rsidRDefault="00F4418C" w:rsidP="000D6935">
      <w:pPr>
        <w:pStyle w:val="NormalWeb"/>
        <w:numPr>
          <w:ilvl w:val="1"/>
          <w:numId w:val="18"/>
        </w:numPr>
        <w:spacing w:before="0" w:beforeAutospacing="0" w:after="0" w:afterAutospacing="0"/>
        <w:ind w:left="709" w:hanging="283"/>
        <w:rPr>
          <w:rFonts w:ascii="Verdana" w:hAnsi="Verdana"/>
          <w:sz w:val="20"/>
          <w:szCs w:val="20"/>
        </w:rPr>
      </w:pPr>
      <w:r w:rsidRPr="00102D7E">
        <w:rPr>
          <w:rFonts w:ascii="Verdana" w:hAnsi="Verdana"/>
          <w:sz w:val="20"/>
          <w:szCs w:val="20"/>
        </w:rPr>
        <w:lastRenderedPageBreak/>
        <w:t>children who suffer from changes in emotional well-being</w:t>
      </w:r>
    </w:p>
    <w:p w14:paraId="59CA4609" w14:textId="77777777" w:rsidR="00F4418C" w:rsidRPr="00102D7E" w:rsidRDefault="00F4418C" w:rsidP="000D6935">
      <w:pPr>
        <w:pStyle w:val="NormalWeb"/>
        <w:numPr>
          <w:ilvl w:val="1"/>
          <w:numId w:val="18"/>
        </w:numPr>
        <w:spacing w:before="0" w:beforeAutospacing="0" w:after="0" w:afterAutospacing="0"/>
        <w:ind w:left="709" w:hanging="283"/>
        <w:rPr>
          <w:rFonts w:ascii="Verdana" w:hAnsi="Verdana"/>
          <w:sz w:val="20"/>
          <w:szCs w:val="20"/>
        </w:rPr>
      </w:pPr>
      <w:r w:rsidRPr="00102D7E">
        <w:rPr>
          <w:rFonts w:ascii="Verdana" w:hAnsi="Verdana"/>
          <w:sz w:val="20"/>
          <w:szCs w:val="20"/>
        </w:rPr>
        <w:t>children who misuse drugs and alcohol</w:t>
      </w:r>
    </w:p>
    <w:p w14:paraId="3FEDA4DB" w14:textId="77777777" w:rsidR="00F4418C" w:rsidRPr="00102D7E" w:rsidRDefault="00F4418C" w:rsidP="000D6935">
      <w:pPr>
        <w:pStyle w:val="ListParagraph"/>
        <w:numPr>
          <w:ilvl w:val="1"/>
          <w:numId w:val="18"/>
        </w:numPr>
        <w:ind w:left="709" w:hanging="283"/>
        <w:rPr>
          <w:rFonts w:ascii="Verdana" w:hAnsi="Verdana"/>
          <w:sz w:val="20"/>
          <w:szCs w:val="20"/>
        </w:rPr>
      </w:pPr>
      <w:r w:rsidRPr="00102D7E">
        <w:rPr>
          <w:rFonts w:ascii="Verdana" w:hAnsi="Verdana"/>
          <w:sz w:val="20"/>
          <w:szCs w:val="20"/>
        </w:rPr>
        <w:t>children who go missing for periods of time or regularly come home late</w:t>
      </w:r>
    </w:p>
    <w:p w14:paraId="1ADA3A61" w14:textId="77777777" w:rsidR="00F4418C" w:rsidRPr="00102D7E" w:rsidRDefault="00F4418C" w:rsidP="000D6935">
      <w:pPr>
        <w:pStyle w:val="ListParagraph"/>
        <w:numPr>
          <w:ilvl w:val="1"/>
          <w:numId w:val="18"/>
        </w:numPr>
        <w:ind w:left="709" w:hanging="283"/>
        <w:rPr>
          <w:rFonts w:ascii="Verdana" w:hAnsi="Verdana"/>
          <w:sz w:val="20"/>
          <w:szCs w:val="20"/>
        </w:rPr>
      </w:pPr>
      <w:r w:rsidRPr="00102D7E">
        <w:rPr>
          <w:rFonts w:ascii="Verdana" w:hAnsi="Verdana"/>
          <w:sz w:val="20"/>
          <w:szCs w:val="20"/>
        </w:rPr>
        <w:t>regularly miss school or education, or do not take part in education</w:t>
      </w:r>
    </w:p>
    <w:p w14:paraId="40FE6664" w14:textId="77777777" w:rsidR="00F4418C" w:rsidRPr="00102D7E" w:rsidRDefault="00F4418C" w:rsidP="00F4418C">
      <w:pPr>
        <w:autoSpaceDE w:val="0"/>
        <w:autoSpaceDN w:val="0"/>
        <w:adjustRightInd w:val="0"/>
        <w:rPr>
          <w:rFonts w:ascii="Verdana" w:hAnsi="Verdana"/>
          <w:b/>
          <w:bCs/>
          <w:sz w:val="20"/>
          <w:szCs w:val="20"/>
        </w:rPr>
      </w:pPr>
    </w:p>
    <w:p w14:paraId="7AAAEB48" w14:textId="77777777" w:rsidR="00F4418C" w:rsidRPr="000B03A4" w:rsidRDefault="00F4418C" w:rsidP="00F4418C">
      <w:pPr>
        <w:autoSpaceDE w:val="0"/>
        <w:autoSpaceDN w:val="0"/>
        <w:adjustRightInd w:val="0"/>
        <w:rPr>
          <w:rFonts w:ascii="Verdana" w:hAnsi="Verdana" w:cs="ArialMT"/>
          <w:sz w:val="20"/>
          <w:szCs w:val="20"/>
        </w:rPr>
      </w:pPr>
      <w:r w:rsidRPr="000B03A4">
        <w:rPr>
          <w:rFonts w:ascii="Verdana" w:hAnsi="Verdana"/>
          <w:b/>
          <w:bCs/>
          <w:sz w:val="20"/>
          <w:szCs w:val="20"/>
        </w:rPr>
        <w:t>County lines</w:t>
      </w:r>
      <w:r w:rsidRPr="000B03A4">
        <w:rPr>
          <w:rFonts w:ascii="Verdana" w:hAnsi="Verdana"/>
          <w:sz w:val="20"/>
          <w:szCs w:val="20"/>
        </w:rPr>
        <w:t xml:space="preserve">: a term used to describe gangs and organised criminal networks involved in exporting illegal drugs (primarily crack cocaine and heroin) into one or more importing areas, using dedicated mobile phone lines or other </w:t>
      </w:r>
      <w:r>
        <w:rPr>
          <w:rFonts w:ascii="Verdana" w:hAnsi="Verdana"/>
          <w:sz w:val="20"/>
          <w:szCs w:val="20"/>
        </w:rPr>
        <w:t>forms</w:t>
      </w:r>
      <w:r w:rsidRPr="000B03A4">
        <w:rPr>
          <w:rFonts w:ascii="Verdana" w:hAnsi="Verdana"/>
          <w:sz w:val="20"/>
          <w:szCs w:val="20"/>
        </w:rPr>
        <w:t xml:space="preserve"> of "deal line". Exploitation is an integral part of the county lines offending model</w:t>
      </w:r>
      <w:r>
        <w:rPr>
          <w:rFonts w:ascii="Verdana" w:hAnsi="Verdana"/>
          <w:sz w:val="20"/>
          <w:szCs w:val="20"/>
        </w:rPr>
        <w:t>,</w:t>
      </w:r>
      <w:r w:rsidRPr="000B03A4">
        <w:rPr>
          <w:rFonts w:ascii="Verdana" w:hAnsi="Verdana"/>
          <w:sz w:val="20"/>
          <w:szCs w:val="20"/>
        </w:rPr>
        <w:t xml:space="preserve"> with children and vulnerable adults exploited to move (and store) drugs and money. Offenders will often use coercion, intimidation, violence (including sexual violence) and weapons to ensure compliance of victims. </w:t>
      </w:r>
      <w:r w:rsidRPr="000B03A4">
        <w:rPr>
          <w:rFonts w:ascii="Verdana" w:hAnsi="Verdana" w:cs="ArialMT"/>
          <w:sz w:val="20"/>
          <w:szCs w:val="20"/>
        </w:rPr>
        <w:t xml:space="preserve">Children can easily become trapped by this type of exploitation as county lines gangs create drug debts and can threaten serious violence </w:t>
      </w:r>
      <w:r>
        <w:rPr>
          <w:rFonts w:ascii="Verdana" w:hAnsi="Verdana" w:cs="ArialMT"/>
          <w:sz w:val="20"/>
          <w:szCs w:val="20"/>
        </w:rPr>
        <w:t xml:space="preserve">towards </w:t>
      </w:r>
      <w:r w:rsidRPr="000B03A4">
        <w:rPr>
          <w:rFonts w:ascii="Verdana" w:hAnsi="Verdana" w:cs="ArialMT"/>
          <w:sz w:val="20"/>
          <w:szCs w:val="20"/>
        </w:rPr>
        <w:t>victims (and their families) if they attempt to leave the county lines network.</w:t>
      </w:r>
    </w:p>
    <w:p w14:paraId="0A112B03" w14:textId="77777777" w:rsidR="00F4418C" w:rsidRPr="000B03A4" w:rsidRDefault="00F4418C" w:rsidP="00F4418C">
      <w:pPr>
        <w:autoSpaceDE w:val="0"/>
        <w:autoSpaceDN w:val="0"/>
        <w:adjustRightInd w:val="0"/>
        <w:rPr>
          <w:rFonts w:ascii="Verdana" w:hAnsi="Verdana" w:cs="ArialMT"/>
          <w:sz w:val="20"/>
          <w:szCs w:val="20"/>
        </w:rPr>
      </w:pPr>
    </w:p>
    <w:p w14:paraId="4FABBD53" w14:textId="77777777" w:rsidR="00F4418C" w:rsidRPr="000B03A4" w:rsidRDefault="00F4418C" w:rsidP="00F4418C">
      <w:pPr>
        <w:pStyle w:val="Default"/>
        <w:rPr>
          <w:rFonts w:ascii="Verdana" w:hAnsi="Verdana" w:cstheme="minorHAnsi"/>
          <w:sz w:val="20"/>
          <w:szCs w:val="20"/>
        </w:rPr>
      </w:pPr>
      <w:r w:rsidRPr="000B03A4">
        <w:rPr>
          <w:rFonts w:ascii="Verdana" w:hAnsi="Verdana" w:cstheme="minorHAnsi"/>
          <w:b/>
          <w:bCs/>
          <w:sz w:val="20"/>
          <w:szCs w:val="20"/>
        </w:rPr>
        <w:t>Serious violence:</w:t>
      </w:r>
      <w:r w:rsidRPr="000B03A4">
        <w:rPr>
          <w:rFonts w:ascii="Verdana" w:hAnsi="Verdana" w:cstheme="minorHAnsi"/>
          <w:sz w:val="20"/>
          <w:szCs w:val="20"/>
        </w:rPr>
        <w:t xml:space="preserve"> where children are involved with serious violent crime</w:t>
      </w:r>
      <w:r>
        <w:rPr>
          <w:rFonts w:ascii="Verdana" w:hAnsi="Verdana" w:cstheme="minorHAnsi"/>
          <w:sz w:val="20"/>
          <w:szCs w:val="20"/>
        </w:rPr>
        <w:t xml:space="preserve">, which may involve </w:t>
      </w:r>
      <w:r w:rsidRPr="004A6950">
        <w:rPr>
          <w:rFonts w:ascii="Verdana" w:hAnsi="Verdana" w:cstheme="minorHAnsi"/>
          <w:sz w:val="20"/>
          <w:szCs w:val="20"/>
        </w:rPr>
        <w:t>physical assault, carrying, threatening with, or using weapons, often in the context of peer conflict or bullying, and it can also be associated with criminal exploitation</w:t>
      </w:r>
      <w:r w:rsidRPr="000B03A4">
        <w:rPr>
          <w:rFonts w:ascii="Verdana" w:hAnsi="Verdana" w:cstheme="minorHAnsi"/>
          <w:sz w:val="20"/>
          <w:szCs w:val="20"/>
        </w:rPr>
        <w:t xml:space="preserve">. Indicators may include increased absence from school, a change in friendships or relationships with older individuals or groups, a significant decline in performance, signs of self-harm or a significant change in wellbeing, or signs of assault or unexplained injuries. There </w:t>
      </w:r>
      <w:r>
        <w:rPr>
          <w:rFonts w:ascii="Verdana" w:hAnsi="Verdana" w:cstheme="minorHAnsi"/>
          <w:sz w:val="20"/>
          <w:szCs w:val="20"/>
        </w:rPr>
        <w:t>is</w:t>
      </w:r>
      <w:r w:rsidRPr="000B03A4">
        <w:rPr>
          <w:rFonts w:ascii="Verdana" w:hAnsi="Verdana" w:cstheme="minorHAnsi"/>
          <w:sz w:val="20"/>
          <w:szCs w:val="20"/>
        </w:rPr>
        <w:t xml:space="preserve"> a range of risk factors which increase the likelihood of involvement in serious violence, such as being male, having been frequently absent or permanently excluded from school, having experienced child maltreatment and having been involved in offending, such as theft or robbery. </w:t>
      </w:r>
    </w:p>
    <w:p w14:paraId="0A8AEB94"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0E7C38C0" w14:textId="77777777" w:rsidR="00F4418C" w:rsidRPr="000B03A4" w:rsidRDefault="00F4418C" w:rsidP="00F4418C">
      <w:pPr>
        <w:rPr>
          <w:rFonts w:ascii="Verdana" w:hAnsi="Verdana" w:cs="Segoe UI"/>
          <w:sz w:val="20"/>
          <w:szCs w:val="20"/>
        </w:rPr>
      </w:pPr>
      <w:r w:rsidRPr="000B03A4">
        <w:rPr>
          <w:rFonts w:ascii="Verdana" w:hAnsi="Verdana" w:cs="Segoe UI"/>
          <w:sz w:val="20"/>
          <w:szCs w:val="20"/>
        </w:rPr>
        <w:t>Staff must immediately report concerns regarding a child carrying, possessing, displaying or expressing an intention to use a weapon to the DSL or Deputy DSL.</w:t>
      </w:r>
      <w:r>
        <w:rPr>
          <w:rFonts w:ascii="Verdana" w:hAnsi="Verdana" w:cs="Segoe UI"/>
          <w:sz w:val="20"/>
          <w:szCs w:val="20"/>
        </w:rPr>
        <w:t xml:space="preserve"> </w:t>
      </w:r>
      <w:r w:rsidRPr="000B03A4">
        <w:rPr>
          <w:rFonts w:ascii="Verdana" w:hAnsi="Verdana" w:cs="Segoe UI"/>
          <w:sz w:val="20"/>
          <w:szCs w:val="20"/>
        </w:rPr>
        <w:t>The DSL will assess risk and determine appropriate safeguarding action, including partnership working with police and other agencies where required.</w:t>
      </w:r>
    </w:p>
    <w:p w14:paraId="4E99E921" w14:textId="77777777" w:rsidR="00F4418C" w:rsidRPr="000B03A4" w:rsidRDefault="00F4418C" w:rsidP="00F4418C">
      <w:pPr>
        <w:autoSpaceDE w:val="0"/>
        <w:autoSpaceDN w:val="0"/>
        <w:adjustRightInd w:val="0"/>
        <w:rPr>
          <w:rFonts w:ascii="Verdana" w:hAnsi="Verdana" w:cs="ArialMT"/>
          <w:sz w:val="20"/>
          <w:szCs w:val="20"/>
        </w:rPr>
      </w:pPr>
    </w:p>
    <w:p w14:paraId="0191667E" w14:textId="77777777" w:rsidR="00F4418C" w:rsidRPr="000B03A4" w:rsidRDefault="00F4418C" w:rsidP="00F4418C">
      <w:pPr>
        <w:rPr>
          <w:rFonts w:ascii="Verdana" w:hAnsi="Verdana"/>
          <w:sz w:val="20"/>
          <w:szCs w:val="20"/>
        </w:rPr>
      </w:pPr>
      <w:r w:rsidRPr="000B03A4">
        <w:rPr>
          <w:rFonts w:ascii="Verdana" w:hAnsi="Verdana"/>
          <w:b/>
          <w:bCs/>
          <w:sz w:val="20"/>
          <w:szCs w:val="20"/>
        </w:rPr>
        <w:t>Child Sexual Exploitation (CSE)</w:t>
      </w:r>
      <w:r>
        <w:rPr>
          <w:rFonts w:ascii="Verdana" w:hAnsi="Verdana"/>
          <w:b/>
          <w:bCs/>
          <w:sz w:val="20"/>
          <w:szCs w:val="20"/>
        </w:rPr>
        <w:t xml:space="preserve">: </w:t>
      </w:r>
      <w:r w:rsidRPr="001A25CD">
        <w:rPr>
          <w:rFonts w:ascii="Verdana" w:hAnsi="Verdana"/>
          <w:sz w:val="20"/>
          <w:szCs w:val="20"/>
        </w:rPr>
        <w:t>can be a one-off occurrence or a series of incidents over time and ranges</w:t>
      </w:r>
      <w:r w:rsidRPr="00C84C67">
        <w:rPr>
          <w:rFonts w:ascii="Verdana" w:hAnsi="Verdana"/>
          <w:sz w:val="20"/>
          <w:szCs w:val="20"/>
        </w:rPr>
        <w:t xml:space="preserve"> from opportunistic to complex organised abuse</w:t>
      </w:r>
      <w:r>
        <w:rPr>
          <w:rFonts w:ascii="Verdana" w:hAnsi="Verdana"/>
          <w:sz w:val="20"/>
          <w:szCs w:val="20"/>
        </w:rPr>
        <w:t xml:space="preserve">. It </w:t>
      </w:r>
      <w:r w:rsidRPr="000B03A4">
        <w:rPr>
          <w:rFonts w:ascii="Verdana" w:hAnsi="Verdana"/>
          <w:sz w:val="20"/>
          <w:szCs w:val="20"/>
        </w:rPr>
        <w:t>occurs where an individual or group takes advantage of an imbalance of power to coerce, manipulate or deceive a child into sexual activity (a) in exchange for something the victim needs or wants, and/or (b) for the financial advantage or increased status of the perpetrator or facilitator. The victim may have been sexually exploited even if the sexual activity appears consensual. Indicators can be similar to the indicators of CCE, as well as:</w:t>
      </w:r>
    </w:p>
    <w:p w14:paraId="42159889" w14:textId="77777777" w:rsidR="00F4418C" w:rsidRPr="001A25CD" w:rsidRDefault="00F4418C" w:rsidP="000D6935">
      <w:pPr>
        <w:pStyle w:val="ListParagraph"/>
        <w:numPr>
          <w:ilvl w:val="1"/>
          <w:numId w:val="18"/>
        </w:numPr>
        <w:ind w:left="709" w:hanging="283"/>
        <w:rPr>
          <w:rFonts w:ascii="Verdana" w:hAnsi="Verdana"/>
          <w:sz w:val="20"/>
          <w:szCs w:val="20"/>
        </w:rPr>
      </w:pPr>
      <w:r w:rsidRPr="001A25CD">
        <w:rPr>
          <w:rFonts w:ascii="Verdana" w:hAnsi="Verdana"/>
          <w:sz w:val="20"/>
          <w:szCs w:val="20"/>
        </w:rPr>
        <w:t>referring to older children or adults as '</w:t>
      </w:r>
      <w:r>
        <w:rPr>
          <w:rFonts w:ascii="Verdana" w:hAnsi="Verdana"/>
          <w:sz w:val="20"/>
          <w:szCs w:val="20"/>
        </w:rPr>
        <w:t>boyfriends’</w:t>
      </w:r>
      <w:r w:rsidRPr="001A25CD">
        <w:rPr>
          <w:rFonts w:ascii="Verdana" w:hAnsi="Verdana"/>
          <w:sz w:val="20"/>
          <w:szCs w:val="20"/>
        </w:rPr>
        <w:t xml:space="preserve"> or </w:t>
      </w:r>
      <w:r>
        <w:rPr>
          <w:rFonts w:ascii="Verdana" w:hAnsi="Verdana"/>
          <w:sz w:val="20"/>
          <w:szCs w:val="20"/>
        </w:rPr>
        <w:t>'</w:t>
      </w:r>
      <w:r w:rsidRPr="001A25CD">
        <w:rPr>
          <w:rFonts w:ascii="Verdana" w:hAnsi="Verdana"/>
          <w:sz w:val="20"/>
          <w:szCs w:val="20"/>
        </w:rPr>
        <w:t>girlfriends'; and</w:t>
      </w:r>
    </w:p>
    <w:p w14:paraId="5189926A" w14:textId="77777777" w:rsidR="00F4418C" w:rsidRPr="001A25CD" w:rsidRDefault="00F4418C" w:rsidP="000D6935">
      <w:pPr>
        <w:pStyle w:val="ListParagraph"/>
        <w:numPr>
          <w:ilvl w:val="1"/>
          <w:numId w:val="18"/>
        </w:numPr>
        <w:ind w:left="709" w:hanging="283"/>
        <w:rPr>
          <w:rFonts w:ascii="Verdana" w:hAnsi="Verdana"/>
          <w:sz w:val="20"/>
          <w:szCs w:val="20"/>
        </w:rPr>
      </w:pPr>
      <w:r w:rsidRPr="001A25CD">
        <w:rPr>
          <w:rFonts w:ascii="Verdana" w:hAnsi="Verdana"/>
          <w:sz w:val="20"/>
          <w:szCs w:val="20"/>
        </w:rPr>
        <w:t>children who suffer from sexually transmitted infections or become pregnant.</w:t>
      </w:r>
    </w:p>
    <w:p w14:paraId="25C2DF3A" w14:textId="77777777" w:rsidR="00F4418C" w:rsidRDefault="00F4418C" w:rsidP="00F4418C">
      <w:pPr>
        <w:rPr>
          <w:rFonts w:ascii="Verdana" w:hAnsi="Verdana"/>
          <w:b/>
          <w:bCs/>
          <w:sz w:val="20"/>
          <w:szCs w:val="20"/>
        </w:rPr>
      </w:pPr>
    </w:p>
    <w:p w14:paraId="3FFA6B11" w14:textId="77777777" w:rsidR="00F4418C" w:rsidRDefault="00F4418C" w:rsidP="00F4418C">
      <w:pPr>
        <w:rPr>
          <w:rFonts w:ascii="Verdana" w:hAnsi="Verdana"/>
          <w:sz w:val="20"/>
          <w:szCs w:val="20"/>
        </w:rPr>
      </w:pPr>
      <w:r w:rsidRPr="000B03A4">
        <w:rPr>
          <w:rFonts w:ascii="Verdana" w:hAnsi="Verdana"/>
          <w:b/>
          <w:bCs/>
          <w:sz w:val="20"/>
          <w:szCs w:val="20"/>
        </w:rPr>
        <w:t>Modern Slavery and the National Referral Mechanism:</w:t>
      </w:r>
      <w:r w:rsidRPr="000B03A4">
        <w:rPr>
          <w:rFonts w:ascii="Verdana" w:hAnsi="Verdana"/>
          <w:sz w:val="20"/>
          <w:szCs w:val="20"/>
        </w:rPr>
        <w:t xml:space="preserve"> </w:t>
      </w:r>
      <w:r>
        <w:rPr>
          <w:rFonts w:ascii="Verdana" w:hAnsi="Verdana"/>
          <w:sz w:val="20"/>
          <w:szCs w:val="20"/>
        </w:rPr>
        <w:t>m</w:t>
      </w:r>
      <w:r w:rsidRPr="000B03A4">
        <w:rPr>
          <w:rFonts w:ascii="Verdana" w:hAnsi="Verdana"/>
          <w:sz w:val="20"/>
          <w:szCs w:val="20"/>
        </w:rPr>
        <w:t>odern slavery encompasses human trafficking and slavery, servitude and forced or compulsory labour. Exploitation can take many forms, including: sexual exploitation, forced labour, slavery, servitude, forced criminality and the removal of organs.</w:t>
      </w:r>
    </w:p>
    <w:p w14:paraId="04EA5175" w14:textId="77777777" w:rsidR="00F4418C" w:rsidRDefault="00F4418C" w:rsidP="00F4418C">
      <w:pPr>
        <w:rPr>
          <w:rFonts w:ascii="Verdana" w:hAnsi="Verdana"/>
          <w:sz w:val="20"/>
          <w:szCs w:val="20"/>
        </w:rPr>
      </w:pPr>
    </w:p>
    <w:p w14:paraId="2C43A6A9" w14:textId="77777777" w:rsidR="00F4418C" w:rsidRDefault="00F4418C" w:rsidP="00F4418C">
      <w:pPr>
        <w:rPr>
          <w:rFonts w:ascii="Verdana" w:hAnsi="Verdana"/>
          <w:sz w:val="20"/>
          <w:szCs w:val="20"/>
        </w:rPr>
      </w:pPr>
      <w:r w:rsidRPr="00C84C67">
        <w:rPr>
          <w:rFonts w:ascii="Verdana" w:hAnsi="Verdana"/>
          <w:sz w:val="20"/>
          <w:szCs w:val="20"/>
        </w:rPr>
        <w:t xml:space="preserve">The National Referral Mechanism (NRM) is the UK’s framework for identifying and supporting victims of exploitation and modern slavery. Whatever form it takes, exploitation and modern slavery </w:t>
      </w:r>
      <w:r>
        <w:rPr>
          <w:rFonts w:ascii="Verdana" w:hAnsi="Verdana"/>
          <w:sz w:val="20"/>
          <w:szCs w:val="20"/>
        </w:rPr>
        <w:t>are</w:t>
      </w:r>
      <w:r w:rsidRPr="00C84C67">
        <w:rPr>
          <w:rFonts w:ascii="Verdana" w:hAnsi="Verdana"/>
          <w:sz w:val="20"/>
          <w:szCs w:val="20"/>
        </w:rPr>
        <w:t xml:space="preserve"> child abuse</w:t>
      </w:r>
      <w:r>
        <w:rPr>
          <w:rFonts w:ascii="Verdana" w:hAnsi="Verdana"/>
          <w:sz w:val="20"/>
          <w:szCs w:val="20"/>
        </w:rPr>
        <w:t>,</w:t>
      </w:r>
      <w:r w:rsidRPr="00C84C67">
        <w:rPr>
          <w:rFonts w:ascii="Verdana" w:hAnsi="Verdana"/>
          <w:sz w:val="20"/>
          <w:szCs w:val="20"/>
        </w:rPr>
        <w:t xml:space="preserve"> and relevant child protection procedures must be followed if modern slavery or trafficking is suspected</w:t>
      </w:r>
      <w:r>
        <w:rPr>
          <w:rFonts w:ascii="Verdana" w:hAnsi="Verdana"/>
          <w:sz w:val="20"/>
          <w:szCs w:val="20"/>
        </w:rPr>
        <w:t>.</w:t>
      </w:r>
    </w:p>
    <w:p w14:paraId="3A5D5ADD" w14:textId="77777777" w:rsidR="00F4418C" w:rsidRPr="000B03A4" w:rsidRDefault="00F4418C" w:rsidP="00F4418C">
      <w:pPr>
        <w:rPr>
          <w:rFonts w:ascii="Verdana" w:hAnsi="Verdana"/>
          <w:sz w:val="20"/>
          <w:szCs w:val="20"/>
        </w:rPr>
      </w:pPr>
    </w:p>
    <w:p w14:paraId="2A73B657" w14:textId="77777777" w:rsidR="00F4418C" w:rsidRDefault="00F4418C" w:rsidP="00F4418C">
      <w:pPr>
        <w:rPr>
          <w:rFonts w:ascii="Verdana" w:hAnsi="Verdana"/>
          <w:sz w:val="20"/>
          <w:szCs w:val="20"/>
        </w:rPr>
      </w:pPr>
      <w:r w:rsidRPr="000B03A4">
        <w:rPr>
          <w:rFonts w:ascii="Verdana" w:hAnsi="Verdana"/>
          <w:b/>
          <w:bCs/>
          <w:sz w:val="20"/>
          <w:szCs w:val="20"/>
        </w:rPr>
        <w:t>Child abduction and community safety incidents:</w:t>
      </w:r>
      <w:r w:rsidRPr="000B03A4">
        <w:rPr>
          <w:rFonts w:ascii="Verdana" w:hAnsi="Verdana"/>
          <w:sz w:val="20"/>
          <w:szCs w:val="20"/>
        </w:rPr>
        <w:t xml:space="preserve"> </w:t>
      </w:r>
      <w:r>
        <w:rPr>
          <w:rFonts w:ascii="Verdana" w:hAnsi="Verdana"/>
          <w:sz w:val="20"/>
          <w:szCs w:val="20"/>
        </w:rPr>
        <w:t>c</w:t>
      </w:r>
      <w:r w:rsidRPr="000B03A4">
        <w:rPr>
          <w:rFonts w:ascii="Verdana" w:hAnsi="Verdana"/>
          <w:sz w:val="20"/>
          <w:szCs w:val="20"/>
        </w:rPr>
        <w:t>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w:t>
      </w:r>
    </w:p>
    <w:p w14:paraId="3426EA38" w14:textId="77777777" w:rsidR="00F4418C" w:rsidRPr="000B03A4" w:rsidRDefault="00F4418C" w:rsidP="00F4418C">
      <w:pPr>
        <w:rPr>
          <w:rFonts w:ascii="Verdana" w:hAnsi="Verdana"/>
          <w:sz w:val="20"/>
          <w:szCs w:val="20"/>
        </w:rPr>
      </w:pPr>
    </w:p>
    <w:p w14:paraId="53F42C2D" w14:textId="77777777" w:rsidR="00F4418C" w:rsidRPr="000B03A4" w:rsidRDefault="00F4418C" w:rsidP="00F4418C">
      <w:pPr>
        <w:rPr>
          <w:rFonts w:ascii="Verdana" w:hAnsi="Verdana"/>
          <w:sz w:val="20"/>
          <w:szCs w:val="20"/>
        </w:rPr>
      </w:pPr>
      <w:r w:rsidRPr="000B03A4">
        <w:rPr>
          <w:rFonts w:ascii="Verdana" w:hAnsi="Verdana"/>
          <w:b/>
          <w:bCs/>
          <w:sz w:val="20"/>
          <w:szCs w:val="20"/>
        </w:rPr>
        <w:t>Cybercrime:</w:t>
      </w:r>
      <w:r w:rsidRPr="000B03A4">
        <w:rPr>
          <w:rFonts w:ascii="Verdana" w:hAnsi="Verdana" w:cs="Arial"/>
          <w:color w:val="000000"/>
          <w:sz w:val="20"/>
          <w:szCs w:val="20"/>
        </w:rPr>
        <w:t xml:space="preserve"> criminal activity committed using computers and/or the internet. It is broadly categorised as either ‘cyber-enabled’ (crimes that can happen </w:t>
      </w:r>
      <w:r>
        <w:rPr>
          <w:rFonts w:ascii="Verdana" w:hAnsi="Verdana" w:cs="Arial"/>
          <w:color w:val="000000"/>
          <w:sz w:val="20"/>
          <w:szCs w:val="20"/>
        </w:rPr>
        <w:t>offline</w:t>
      </w:r>
      <w:r w:rsidRPr="000B03A4">
        <w:rPr>
          <w:rFonts w:ascii="Verdana" w:hAnsi="Verdana" w:cs="Arial"/>
          <w:color w:val="000000"/>
          <w:sz w:val="20"/>
          <w:szCs w:val="20"/>
        </w:rPr>
        <w:t xml:space="preserve"> but are enabled at </w:t>
      </w:r>
      <w:r w:rsidRPr="000B03A4">
        <w:rPr>
          <w:rFonts w:ascii="Verdana" w:hAnsi="Verdana" w:cs="Arial"/>
          <w:color w:val="000000"/>
          <w:sz w:val="20"/>
          <w:szCs w:val="20"/>
        </w:rPr>
        <w:lastRenderedPageBreak/>
        <w:t xml:space="preserve">scale and at speed </w:t>
      </w:r>
      <w:r>
        <w:rPr>
          <w:rFonts w:ascii="Verdana" w:hAnsi="Verdana" w:cs="Arial"/>
          <w:color w:val="000000"/>
          <w:sz w:val="20"/>
          <w:szCs w:val="20"/>
        </w:rPr>
        <w:t>online) or ‘cyber-dependent</w:t>
      </w:r>
      <w:r w:rsidRPr="000B03A4">
        <w:rPr>
          <w:rFonts w:ascii="Verdana" w:hAnsi="Verdana" w:cs="Arial"/>
          <w:color w:val="000000"/>
          <w:sz w:val="20"/>
          <w:szCs w:val="20"/>
        </w:rPr>
        <w:t xml:space="preserve">’ (crimes that can be committed only by using a computer). Cyber-dependent crimes include; </w:t>
      </w:r>
    </w:p>
    <w:p w14:paraId="594F9F46" w14:textId="77777777" w:rsidR="00F4418C" w:rsidRPr="000B03A4" w:rsidRDefault="00F4418C" w:rsidP="000D6935">
      <w:pPr>
        <w:pStyle w:val="ListParagraph"/>
        <w:numPr>
          <w:ilvl w:val="0"/>
          <w:numId w:val="20"/>
        </w:numPr>
        <w:autoSpaceDE w:val="0"/>
        <w:autoSpaceDN w:val="0"/>
        <w:adjustRightInd w:val="0"/>
        <w:rPr>
          <w:rFonts w:ascii="Verdana" w:hAnsi="Verdana" w:cs="Arial"/>
          <w:color w:val="000000"/>
          <w:sz w:val="20"/>
          <w:szCs w:val="20"/>
        </w:rPr>
      </w:pPr>
      <w:proofErr w:type="spellStart"/>
      <w:r w:rsidRPr="000B03A4">
        <w:rPr>
          <w:rFonts w:ascii="Verdana" w:hAnsi="Verdana" w:cs="Arial"/>
          <w:color w:val="000000"/>
          <w:sz w:val="20"/>
          <w:szCs w:val="20"/>
        </w:rPr>
        <w:t>unauthorised</w:t>
      </w:r>
      <w:proofErr w:type="spellEnd"/>
      <w:r w:rsidRPr="000B03A4">
        <w:rPr>
          <w:rFonts w:ascii="Verdana" w:hAnsi="Verdana" w:cs="Arial"/>
          <w:color w:val="000000"/>
          <w:sz w:val="20"/>
          <w:szCs w:val="20"/>
        </w:rPr>
        <w:t xml:space="preserve"> access to computers (illegal ‘hacking’), for example</w:t>
      </w:r>
      <w:r>
        <w:rPr>
          <w:rFonts w:ascii="Verdana" w:hAnsi="Verdana" w:cs="Arial"/>
          <w:color w:val="000000"/>
          <w:sz w:val="20"/>
          <w:szCs w:val="20"/>
        </w:rPr>
        <w:t>,</w:t>
      </w:r>
      <w:r w:rsidRPr="000B03A4">
        <w:rPr>
          <w:rFonts w:ascii="Verdana" w:hAnsi="Verdana" w:cs="Arial"/>
          <w:color w:val="000000"/>
          <w:sz w:val="20"/>
          <w:szCs w:val="20"/>
        </w:rPr>
        <w:t xml:space="preserve"> accessing a school’s computer network to look for test paper answers or change grades awarded</w:t>
      </w:r>
    </w:p>
    <w:p w14:paraId="5E9E33F8" w14:textId="77777777" w:rsidR="00F4418C" w:rsidRPr="000B03A4" w:rsidRDefault="00F4418C" w:rsidP="000D6935">
      <w:pPr>
        <w:pStyle w:val="ListParagraph"/>
        <w:numPr>
          <w:ilvl w:val="0"/>
          <w:numId w:val="20"/>
        </w:numPr>
        <w:autoSpaceDE w:val="0"/>
        <w:autoSpaceDN w:val="0"/>
        <w:adjustRightInd w:val="0"/>
        <w:rPr>
          <w:rFonts w:ascii="Verdana" w:hAnsi="Verdana" w:cs="Arial"/>
          <w:color w:val="000000"/>
          <w:sz w:val="20"/>
          <w:szCs w:val="20"/>
        </w:rPr>
      </w:pPr>
      <w:r>
        <w:rPr>
          <w:rFonts w:ascii="Verdana" w:hAnsi="Verdana" w:cs="Arial"/>
          <w:color w:val="000000"/>
          <w:sz w:val="20"/>
          <w:szCs w:val="20"/>
        </w:rPr>
        <w:t>Denial of Service (DoS</w:t>
      </w:r>
      <w:r w:rsidRPr="000B03A4">
        <w:rPr>
          <w:rFonts w:ascii="Verdana" w:hAnsi="Verdana" w:cs="Arial"/>
          <w:color w:val="000000"/>
          <w:sz w:val="20"/>
          <w:szCs w:val="20"/>
        </w:rPr>
        <w:t xml:space="preserve"> or DDoS) attacks or ‘booting’. These are attempts to make a computer, network or website unavailable by overwhelming it with internet traffic from multiple sources</w:t>
      </w:r>
    </w:p>
    <w:p w14:paraId="763C8E60" w14:textId="77777777" w:rsidR="00F4418C" w:rsidRPr="000B03A4" w:rsidRDefault="00F4418C" w:rsidP="000D6935">
      <w:pPr>
        <w:pStyle w:val="ListParagraph"/>
        <w:numPr>
          <w:ilvl w:val="0"/>
          <w:numId w:val="20"/>
        </w:numPr>
        <w:autoSpaceDE w:val="0"/>
        <w:autoSpaceDN w:val="0"/>
        <w:adjustRightInd w:val="0"/>
        <w:rPr>
          <w:rFonts w:ascii="Verdana" w:hAnsi="Verdana" w:cs="Arial"/>
          <w:color w:val="000000"/>
          <w:sz w:val="20"/>
          <w:szCs w:val="20"/>
        </w:rPr>
      </w:pPr>
      <w:r w:rsidRPr="000B03A4">
        <w:rPr>
          <w:rFonts w:ascii="Verdana" w:hAnsi="Verdana" w:cs="Arial"/>
          <w:color w:val="000000"/>
          <w:sz w:val="20"/>
          <w:szCs w:val="20"/>
        </w:rPr>
        <w:t xml:space="preserve">making, supplying or obtaining malware (malicious software) such as viruses, spyware, ransomware, botnets and Remote Access Trojans with the intent to commit further offence, including those above. </w:t>
      </w:r>
    </w:p>
    <w:p w14:paraId="0C2EFE8D" w14:textId="77777777" w:rsidR="00F4418C" w:rsidRPr="000B03A4" w:rsidRDefault="00F4418C" w:rsidP="00F4418C">
      <w:pPr>
        <w:rPr>
          <w:rFonts w:ascii="Verdana" w:hAnsi="Verdana"/>
          <w:sz w:val="20"/>
          <w:szCs w:val="20"/>
        </w:rPr>
      </w:pPr>
    </w:p>
    <w:p w14:paraId="01E81C80" w14:textId="77777777" w:rsidR="00F4418C" w:rsidRPr="000B03A4" w:rsidRDefault="00F4418C" w:rsidP="00F4418C">
      <w:pPr>
        <w:ind w:left="108" w:right="108"/>
        <w:rPr>
          <w:rFonts w:ascii="Verdana" w:hAnsi="Verdana" w:cs="Arial"/>
          <w:sz w:val="20"/>
          <w:szCs w:val="20"/>
        </w:rPr>
      </w:pPr>
      <w:r w:rsidRPr="000B03A4">
        <w:rPr>
          <w:rFonts w:ascii="Verdana" w:hAnsi="Verdana"/>
          <w:b/>
          <w:bCs/>
          <w:sz w:val="20"/>
          <w:szCs w:val="20"/>
        </w:rPr>
        <w:t>Domestic abuse:</w:t>
      </w:r>
      <w:r w:rsidRPr="000B03A4">
        <w:rPr>
          <w:rFonts w:ascii="Verdana" w:hAnsi="Verdana"/>
          <w:sz w:val="20"/>
          <w:szCs w:val="20"/>
        </w:rPr>
        <w:t xml:space="preserve"> </w:t>
      </w:r>
      <w:r>
        <w:rPr>
          <w:rFonts w:ascii="Verdana" w:hAnsi="Verdana" w:cs="Arial"/>
          <w:sz w:val="20"/>
          <w:szCs w:val="20"/>
        </w:rPr>
        <w:t>t</w:t>
      </w:r>
      <w:r w:rsidRPr="000B03A4">
        <w:rPr>
          <w:rFonts w:ascii="Verdana" w:hAnsi="Verdana" w:cs="Arial"/>
          <w:sz w:val="20"/>
          <w:szCs w:val="20"/>
        </w:rPr>
        <w:t>he Domestic Abuse Act 2021 (Part 1) defines domestic abuse as any of the following behaviours, either as a pattern of behaviour, or as a single incident, between two people over the age of 16, who are 'personally connected' to each other:</w:t>
      </w:r>
    </w:p>
    <w:p w14:paraId="409A1398" w14:textId="77777777" w:rsidR="00F4418C" w:rsidRPr="000B03A4" w:rsidRDefault="00F4418C" w:rsidP="00F4418C">
      <w:pPr>
        <w:ind w:left="709" w:right="108" w:hanging="283"/>
        <w:rPr>
          <w:rFonts w:ascii="Verdana" w:hAnsi="Verdana" w:cs="Arial"/>
          <w:sz w:val="20"/>
          <w:szCs w:val="20"/>
        </w:rPr>
      </w:pPr>
      <w:r w:rsidRPr="000B03A4">
        <w:rPr>
          <w:rFonts w:ascii="Verdana" w:hAnsi="Verdana" w:cs="Arial"/>
          <w:sz w:val="20"/>
          <w:szCs w:val="20"/>
        </w:rPr>
        <w:t>(a)physical or sexual abuse;</w:t>
      </w:r>
    </w:p>
    <w:p w14:paraId="71EE97CB" w14:textId="77777777" w:rsidR="00F4418C" w:rsidRPr="000B03A4" w:rsidRDefault="00F4418C" w:rsidP="00F4418C">
      <w:pPr>
        <w:ind w:left="709" w:right="108" w:hanging="283"/>
        <w:rPr>
          <w:rFonts w:ascii="Verdana" w:hAnsi="Verdana" w:cs="Arial"/>
          <w:sz w:val="20"/>
          <w:szCs w:val="20"/>
        </w:rPr>
      </w:pPr>
      <w:r w:rsidRPr="000B03A4">
        <w:rPr>
          <w:rFonts w:ascii="Verdana" w:hAnsi="Verdana" w:cs="Arial"/>
          <w:sz w:val="20"/>
          <w:szCs w:val="20"/>
        </w:rPr>
        <w:t>(b) violent or threatening behaviour;</w:t>
      </w:r>
    </w:p>
    <w:p w14:paraId="694234F7" w14:textId="77777777" w:rsidR="00F4418C" w:rsidRPr="000B03A4" w:rsidRDefault="00F4418C" w:rsidP="00F4418C">
      <w:pPr>
        <w:ind w:left="709" w:right="108" w:hanging="283"/>
        <w:rPr>
          <w:rFonts w:ascii="Verdana" w:hAnsi="Verdana" w:cs="Arial"/>
          <w:sz w:val="20"/>
          <w:szCs w:val="20"/>
        </w:rPr>
      </w:pPr>
      <w:r w:rsidRPr="000B03A4">
        <w:rPr>
          <w:rFonts w:ascii="Verdana" w:hAnsi="Verdana" w:cs="Arial"/>
          <w:sz w:val="20"/>
          <w:szCs w:val="20"/>
        </w:rPr>
        <w:t>(c) controlling or coercive behaviour;</w:t>
      </w:r>
    </w:p>
    <w:p w14:paraId="2BF6C910" w14:textId="77777777" w:rsidR="00F4418C" w:rsidRPr="000B03A4" w:rsidRDefault="00F4418C" w:rsidP="00F4418C">
      <w:pPr>
        <w:ind w:left="851" w:right="108" w:hanging="425"/>
        <w:rPr>
          <w:rFonts w:ascii="Verdana" w:hAnsi="Verdana" w:cs="Arial"/>
          <w:sz w:val="20"/>
          <w:szCs w:val="20"/>
        </w:rPr>
      </w:pPr>
      <w:r w:rsidRPr="000B03A4">
        <w:rPr>
          <w:rFonts w:ascii="Verdana" w:hAnsi="Verdana" w:cs="Arial"/>
          <w:sz w:val="20"/>
          <w:szCs w:val="20"/>
        </w:rPr>
        <w:t xml:space="preserve">(d) economic abuse (adverse effect </w:t>
      </w:r>
      <w:r>
        <w:rPr>
          <w:rFonts w:ascii="Verdana" w:hAnsi="Verdana" w:cs="Arial"/>
          <w:sz w:val="20"/>
          <w:szCs w:val="20"/>
        </w:rPr>
        <w:t>on</w:t>
      </w:r>
      <w:r w:rsidRPr="000B03A4">
        <w:rPr>
          <w:rFonts w:ascii="Verdana" w:hAnsi="Verdana" w:cs="Arial"/>
          <w:sz w:val="20"/>
          <w:szCs w:val="20"/>
        </w:rPr>
        <w:t xml:space="preserve"> the victim to acquire, use or maintain money or other property; or obtain goods or services); and</w:t>
      </w:r>
    </w:p>
    <w:p w14:paraId="358C42C7" w14:textId="77777777" w:rsidR="00F4418C" w:rsidRPr="000B03A4" w:rsidRDefault="00F4418C" w:rsidP="00F4418C">
      <w:pPr>
        <w:ind w:left="709" w:right="108" w:hanging="283"/>
        <w:rPr>
          <w:rFonts w:ascii="Verdana" w:hAnsi="Verdana" w:cs="Arial"/>
          <w:sz w:val="20"/>
          <w:szCs w:val="20"/>
        </w:rPr>
      </w:pPr>
      <w:r w:rsidRPr="000B03A4">
        <w:rPr>
          <w:rFonts w:ascii="Verdana" w:hAnsi="Verdana" w:cs="Arial"/>
          <w:sz w:val="20"/>
          <w:szCs w:val="20"/>
        </w:rPr>
        <w:t>(e) psychological, emotional or other abuse.</w:t>
      </w:r>
    </w:p>
    <w:p w14:paraId="60EAAF92" w14:textId="77777777" w:rsidR="00F4418C" w:rsidRDefault="00F4418C" w:rsidP="00F4418C">
      <w:pPr>
        <w:ind w:right="108"/>
        <w:rPr>
          <w:rFonts w:ascii="Verdana" w:hAnsi="Verdana" w:cs="Arial"/>
          <w:sz w:val="20"/>
          <w:szCs w:val="20"/>
        </w:rPr>
      </w:pPr>
    </w:p>
    <w:p w14:paraId="265E67BB" w14:textId="77777777" w:rsidR="00F4418C" w:rsidRDefault="00F4418C" w:rsidP="00F4418C">
      <w:pPr>
        <w:ind w:right="108"/>
        <w:rPr>
          <w:rFonts w:ascii="Verdana" w:hAnsi="Verdana"/>
          <w:sz w:val="20"/>
          <w:szCs w:val="20"/>
        </w:rPr>
      </w:pPr>
      <w:r w:rsidRPr="000B03A4">
        <w:rPr>
          <w:rFonts w:ascii="Verdana" w:hAnsi="Verdana" w:cs="Arial"/>
          <w:sz w:val="20"/>
          <w:szCs w:val="20"/>
        </w:rPr>
        <w:t>Anyone can be a victim of domestic abuse, regardless of sexual identity, age, ethnicity, socio-economic status, sexuality or background</w:t>
      </w:r>
      <w:r>
        <w:rPr>
          <w:rFonts w:ascii="Verdana" w:hAnsi="Verdana" w:cs="Arial"/>
          <w:sz w:val="20"/>
          <w:szCs w:val="20"/>
        </w:rPr>
        <w:t>,</w:t>
      </w:r>
      <w:r w:rsidRPr="000B03A4">
        <w:rPr>
          <w:rFonts w:ascii="Verdana" w:hAnsi="Verdana" w:cs="Arial"/>
          <w:sz w:val="20"/>
          <w:szCs w:val="20"/>
        </w:rPr>
        <w:t xml:space="preserve"> and domestic abuse can take place inside or outside of the home</w:t>
      </w:r>
      <w:r w:rsidRPr="000B03A4">
        <w:rPr>
          <w:rFonts w:ascii="Verdana" w:hAnsi="Verdana"/>
          <w:sz w:val="20"/>
          <w:szCs w:val="20"/>
        </w:rPr>
        <w:t>.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r w:rsidRPr="000B03A4">
        <w:rPr>
          <w:rFonts w:ascii="Verdana" w:hAnsi="Verdana" w:cs="Arial"/>
          <w:sz w:val="20"/>
          <w:szCs w:val="20"/>
        </w:rPr>
        <w:t xml:space="preserve"> </w:t>
      </w:r>
      <w:r w:rsidRPr="000B03A4">
        <w:rPr>
          <w:rFonts w:ascii="Verdana" w:hAnsi="Verdana"/>
          <w:sz w:val="20"/>
          <w:szCs w:val="20"/>
        </w:rPr>
        <w:t xml:space="preserve">Exposure to domestic abuse can have a serious, </w:t>
      </w:r>
      <w:r>
        <w:rPr>
          <w:rFonts w:ascii="Verdana" w:hAnsi="Verdana"/>
          <w:sz w:val="20"/>
          <w:szCs w:val="20"/>
        </w:rPr>
        <w:t>long-lasting emotional and psychological impact on children and therefore,</w:t>
      </w:r>
      <w:r w:rsidRPr="000B03A4">
        <w:rPr>
          <w:rFonts w:ascii="Verdana" w:hAnsi="Verdana"/>
          <w:sz w:val="20"/>
          <w:szCs w:val="20"/>
        </w:rPr>
        <w:t xml:space="preserve"> children are now classified as victims and not merely witnesses where domestic abuse occurs. In some cases, a child may blame themselves for the abuse or may have had to leave the family home as a result.</w:t>
      </w:r>
    </w:p>
    <w:p w14:paraId="0EBE35CC" w14:textId="77777777" w:rsidR="00F4418C" w:rsidRPr="000B03A4" w:rsidRDefault="00F4418C" w:rsidP="00F4418C">
      <w:pPr>
        <w:ind w:right="108"/>
        <w:rPr>
          <w:rFonts w:ascii="Verdana" w:hAnsi="Verdana"/>
          <w:sz w:val="20"/>
          <w:szCs w:val="20"/>
        </w:rPr>
      </w:pPr>
    </w:p>
    <w:p w14:paraId="322283D0" w14:textId="77777777" w:rsidR="00F4418C" w:rsidRDefault="00F4418C" w:rsidP="00F4418C">
      <w:pPr>
        <w:rPr>
          <w:rFonts w:ascii="Verdana" w:hAnsi="Verdana"/>
          <w:sz w:val="20"/>
          <w:szCs w:val="20"/>
        </w:rPr>
      </w:pPr>
      <w:r w:rsidRPr="000B03A4">
        <w:rPr>
          <w:rFonts w:ascii="Verdana" w:hAnsi="Verdana"/>
          <w:sz w:val="20"/>
          <w:szCs w:val="20"/>
        </w:rPr>
        <w:t>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w:t>
      </w:r>
    </w:p>
    <w:p w14:paraId="71279EF2" w14:textId="77777777" w:rsidR="00F4418C" w:rsidRPr="000B03A4" w:rsidRDefault="00F4418C" w:rsidP="00F4418C">
      <w:pPr>
        <w:rPr>
          <w:rFonts w:ascii="Verdana" w:hAnsi="Verdana"/>
          <w:sz w:val="20"/>
          <w:szCs w:val="20"/>
        </w:rPr>
      </w:pPr>
    </w:p>
    <w:p w14:paraId="1809A8B2" w14:textId="77777777" w:rsidR="00F4418C" w:rsidRPr="00CF4133" w:rsidRDefault="00F4418C" w:rsidP="00F4418C">
      <w:pPr>
        <w:pStyle w:val="NormalWeb"/>
        <w:spacing w:after="0"/>
        <w:rPr>
          <w:rFonts w:ascii="Verdana" w:hAnsi="Verdana"/>
          <w:sz w:val="20"/>
          <w:szCs w:val="20"/>
        </w:rPr>
      </w:pPr>
      <w:r w:rsidRPr="00CF4133">
        <w:rPr>
          <w:rFonts w:ascii="Verdana" w:hAnsi="Verdana"/>
          <w:b/>
          <w:bCs/>
          <w:sz w:val="20"/>
          <w:szCs w:val="20"/>
        </w:rPr>
        <w:t>Homelessness:</w:t>
      </w:r>
      <w:r w:rsidRPr="00CF4133">
        <w:rPr>
          <w:rFonts w:ascii="Verdana" w:hAnsi="Verdana"/>
          <w:sz w:val="20"/>
          <w:szCs w:val="20"/>
        </w:rPr>
        <w:t xml:space="preserve"> being homeless or being at risk of becoming homeless presents a real risk to a child's welfare. Indicators that a family may be at risk of homelessness include household debt, rent arrears, domestic abuse and anti-social behaviour, as well as the family being asked to leave a property. It should also be recognised 16-that, in some cases, 16- and 17-year-olds may be living independently of their parents or guardians, for example, through their exclusion from the family home, and they will require a different level of intervention and support.</w:t>
      </w:r>
    </w:p>
    <w:p w14:paraId="45997507" w14:textId="77777777" w:rsidR="00F4418C" w:rsidRPr="00CF4133" w:rsidRDefault="00F4418C" w:rsidP="00F4418C">
      <w:pPr>
        <w:pStyle w:val="NormalWeb"/>
        <w:spacing w:after="0"/>
        <w:rPr>
          <w:rFonts w:ascii="Verdana" w:hAnsi="Verdana"/>
          <w:sz w:val="20"/>
          <w:szCs w:val="20"/>
        </w:rPr>
      </w:pPr>
    </w:p>
    <w:p w14:paraId="2B2B6882" w14:textId="77777777" w:rsidR="00F4418C" w:rsidRPr="00CF4133" w:rsidRDefault="00F4418C" w:rsidP="00F4418C">
      <w:pPr>
        <w:pStyle w:val="NormalWeb"/>
        <w:spacing w:after="0"/>
        <w:rPr>
          <w:rFonts w:ascii="Verdana" w:hAnsi="Verdana"/>
          <w:sz w:val="20"/>
          <w:szCs w:val="20"/>
        </w:rPr>
      </w:pPr>
      <w:r w:rsidRPr="00CF4133">
        <w:rPr>
          <w:rFonts w:ascii="Verdana" w:hAnsi="Verdana"/>
          <w:b/>
          <w:bCs/>
          <w:sz w:val="20"/>
          <w:szCs w:val="20"/>
        </w:rPr>
        <w:t xml:space="preserve">Honour or faith-based abuse (including female genital mutilation and forced marriage): </w:t>
      </w:r>
      <w:r w:rsidRPr="00CF4133">
        <w:rPr>
          <w:rFonts w:ascii="Verdana" w:hAnsi="Verdana"/>
          <w:sz w:val="20"/>
          <w:szCs w:val="20"/>
        </w:rPr>
        <w:t>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All forms of HBA are abuse (regardless of the motivation) and should be handled and escalated as such.</w:t>
      </w:r>
    </w:p>
    <w:p w14:paraId="3B550A56" w14:textId="77777777" w:rsidR="00F4418C" w:rsidRPr="00CF4133" w:rsidRDefault="00F4418C" w:rsidP="00F4418C">
      <w:pPr>
        <w:pStyle w:val="NormalWeb"/>
        <w:spacing w:after="0"/>
        <w:rPr>
          <w:rFonts w:ascii="Verdana" w:hAnsi="Verdana"/>
          <w:sz w:val="20"/>
          <w:szCs w:val="20"/>
        </w:rPr>
      </w:pPr>
    </w:p>
    <w:p w14:paraId="487A472E" w14:textId="77777777" w:rsidR="00F4418C" w:rsidRDefault="00F4418C" w:rsidP="00F4418C">
      <w:pPr>
        <w:rPr>
          <w:rFonts w:ascii="Verdana" w:hAnsi="Verdana"/>
          <w:sz w:val="20"/>
          <w:szCs w:val="20"/>
        </w:rPr>
      </w:pPr>
      <w:r w:rsidRPr="000B03A4">
        <w:rPr>
          <w:rFonts w:ascii="Verdana" w:hAnsi="Verdana"/>
          <w:b/>
          <w:bCs/>
          <w:sz w:val="20"/>
          <w:szCs w:val="20"/>
        </w:rPr>
        <w:t>Forced marriage:</w:t>
      </w:r>
      <w:r w:rsidRPr="000B03A4">
        <w:rPr>
          <w:rFonts w:ascii="Verdana" w:hAnsi="Verdana"/>
          <w:sz w:val="20"/>
          <w:szCs w:val="20"/>
        </w:rPr>
        <w:t xml:space="preserve"> forcing a person into a marriage is a crime in England and Wales. A forced marriage is one entered into without the full and free consent of one or both parties and where violence, threats or any other form of coercion is used to cause a person to enter into a marriage. </w:t>
      </w:r>
      <w:r w:rsidRPr="00DE5974">
        <w:rPr>
          <w:rFonts w:ascii="Verdana" w:hAnsi="Verdana"/>
          <w:sz w:val="20"/>
          <w:szCs w:val="20"/>
        </w:rPr>
        <w:t xml:space="preserve">Threats can be physical or emotional and psychological. </w:t>
      </w:r>
      <w:r w:rsidRPr="000B03A4">
        <w:rPr>
          <w:rFonts w:ascii="Verdana" w:hAnsi="Verdana"/>
          <w:sz w:val="20"/>
          <w:szCs w:val="20"/>
        </w:rPr>
        <w:t xml:space="preserve">Schools and colleges can play an important role in safeguarding children from forced marriage. </w:t>
      </w:r>
    </w:p>
    <w:p w14:paraId="1609838F" w14:textId="77777777" w:rsidR="00F4418C" w:rsidRPr="000B03A4" w:rsidRDefault="00F4418C" w:rsidP="00F4418C">
      <w:pPr>
        <w:rPr>
          <w:rFonts w:ascii="Verdana" w:hAnsi="Verdana"/>
          <w:sz w:val="20"/>
          <w:szCs w:val="20"/>
        </w:rPr>
      </w:pPr>
    </w:p>
    <w:p w14:paraId="0608C23F" w14:textId="77777777" w:rsidR="00F4418C" w:rsidRDefault="00F4418C" w:rsidP="00F4418C">
      <w:pPr>
        <w:rPr>
          <w:rFonts w:ascii="Verdana" w:hAnsi="Verdana"/>
          <w:sz w:val="20"/>
          <w:szCs w:val="20"/>
        </w:rPr>
      </w:pPr>
      <w:r w:rsidRPr="000B03A4">
        <w:rPr>
          <w:rFonts w:ascii="Verdana" w:hAnsi="Verdana"/>
          <w:sz w:val="20"/>
          <w:szCs w:val="20"/>
        </w:rPr>
        <w:t>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19108E55" w14:textId="77777777" w:rsidR="00F4418C" w:rsidRPr="000B03A4" w:rsidRDefault="00F4418C" w:rsidP="00F4418C">
      <w:pPr>
        <w:rPr>
          <w:rFonts w:ascii="Verdana" w:hAnsi="Verdana"/>
          <w:sz w:val="20"/>
          <w:szCs w:val="20"/>
        </w:rPr>
      </w:pPr>
    </w:p>
    <w:p w14:paraId="2B310322" w14:textId="77777777" w:rsidR="00F4418C" w:rsidRPr="00CF4133" w:rsidRDefault="00F4418C" w:rsidP="00F4418C">
      <w:pPr>
        <w:pStyle w:val="NormalWeb"/>
        <w:spacing w:after="0"/>
        <w:rPr>
          <w:rFonts w:ascii="Verdana" w:hAnsi="Verdana"/>
          <w:sz w:val="20"/>
          <w:szCs w:val="20"/>
        </w:rPr>
      </w:pPr>
      <w:r w:rsidRPr="00CF4133">
        <w:rPr>
          <w:rFonts w:ascii="Verdana" w:hAnsi="Verdana"/>
          <w:b/>
          <w:bCs/>
          <w:sz w:val="20"/>
          <w:szCs w:val="20"/>
        </w:rPr>
        <w:t>Female Genital Mutilation (FGM):</w:t>
      </w:r>
      <w:r w:rsidRPr="00CF4133">
        <w:rPr>
          <w:rFonts w:ascii="Verdana" w:hAnsi="Verdana"/>
          <w:sz w:val="20"/>
          <w:szCs w:val="20"/>
        </w:rPr>
        <w:t xml:space="preserve"> comprises all procedures involving partial or total removal of the external female genitalia or other injury to the female genital organs. It is illegal in the UK and a form of child abuse with long-lasting harmful consequences.</w:t>
      </w:r>
    </w:p>
    <w:p w14:paraId="1252084B" w14:textId="77777777" w:rsidR="00F4418C" w:rsidRPr="00CF4133" w:rsidRDefault="00F4418C" w:rsidP="00F4418C">
      <w:pPr>
        <w:pStyle w:val="NormalWeb"/>
        <w:spacing w:after="0"/>
        <w:rPr>
          <w:rFonts w:ascii="Verdana" w:hAnsi="Verdana"/>
          <w:sz w:val="20"/>
          <w:szCs w:val="20"/>
        </w:rPr>
      </w:pPr>
    </w:p>
    <w:p w14:paraId="7014F006" w14:textId="77777777" w:rsidR="00F4418C" w:rsidRPr="00CF4133" w:rsidRDefault="00F4418C" w:rsidP="00F4418C">
      <w:pPr>
        <w:pStyle w:val="NormalWeb"/>
        <w:spacing w:after="0"/>
        <w:rPr>
          <w:rFonts w:ascii="Verdana" w:hAnsi="Verdana"/>
          <w:sz w:val="20"/>
          <w:szCs w:val="20"/>
        </w:rPr>
      </w:pPr>
      <w:r w:rsidRPr="00CF4133">
        <w:rPr>
          <w:rFonts w:ascii="Verdana" w:hAnsi="Verdana"/>
          <w:sz w:val="20"/>
          <w:szCs w:val="20"/>
        </w:rPr>
        <w:t xml:space="preserve">Section 5B of the Female Genital Mutilation Act 2003 </w:t>
      </w:r>
      <w:r w:rsidRPr="00CF4133">
        <w:rPr>
          <w:rFonts w:ascii="Verdana" w:hAnsi="Verdana"/>
          <w:color w:val="000000" w:themeColor="text1"/>
          <w:sz w:val="20"/>
          <w:szCs w:val="20"/>
        </w:rPr>
        <w:t xml:space="preserve">(as inserted by section 74 of the Serious Crime Act 2015) </w:t>
      </w:r>
      <w:r w:rsidRPr="00CF4133">
        <w:rPr>
          <w:rFonts w:ascii="Verdana" w:hAnsi="Verdana"/>
          <w:sz w:val="20"/>
          <w:szCs w:val="20"/>
        </w:rPr>
        <w:t>places a</w:t>
      </w:r>
      <w:r w:rsidRPr="00CF4133">
        <w:rPr>
          <w:rFonts w:ascii="Verdana" w:hAnsi="Verdana"/>
          <w:b/>
          <w:bCs/>
          <w:sz w:val="20"/>
          <w:szCs w:val="20"/>
        </w:rPr>
        <w:t xml:space="preserve"> statutory duty </w:t>
      </w:r>
      <w:r w:rsidRPr="00CF4133">
        <w:rPr>
          <w:rFonts w:ascii="Verdana" w:hAnsi="Verdana"/>
          <w:sz w:val="20"/>
          <w:szCs w:val="20"/>
        </w:rPr>
        <w:t xml:space="preserve">upon teachers to report to the police where they discover that FGM appears to have been carried out on a girl under 18. It will be rare for teachers to see visual evidence, and they should not be examining pupils or students. If a victim discloses that FGM has been carried out on them, teachers must personally report to the police. </w:t>
      </w:r>
    </w:p>
    <w:p w14:paraId="6E48FAA8" w14:textId="77777777" w:rsidR="00F4418C" w:rsidRPr="00CF4133" w:rsidRDefault="00F4418C" w:rsidP="00F4418C">
      <w:pPr>
        <w:pStyle w:val="NormalWeb"/>
        <w:spacing w:after="0"/>
        <w:rPr>
          <w:rFonts w:ascii="Verdana" w:hAnsi="Verdana"/>
          <w:sz w:val="20"/>
          <w:szCs w:val="20"/>
        </w:rPr>
      </w:pPr>
    </w:p>
    <w:p w14:paraId="00C4EF34" w14:textId="77777777" w:rsidR="00F4418C" w:rsidRPr="00CF4133" w:rsidRDefault="00F4418C" w:rsidP="00F4418C">
      <w:pPr>
        <w:rPr>
          <w:rFonts w:ascii="Verdana" w:hAnsi="Verdana"/>
          <w:sz w:val="20"/>
          <w:szCs w:val="20"/>
        </w:rPr>
      </w:pPr>
      <w:r w:rsidRPr="00CF4133">
        <w:rPr>
          <w:rFonts w:ascii="Verdana" w:hAnsi="Verdana"/>
          <w:sz w:val="20"/>
          <w:szCs w:val="20"/>
        </w:rPr>
        <w:t xml:space="preserve">The duty does not apply to at-risk or suspected cases; these should be discussed with the DSL in line with our referral process. </w:t>
      </w:r>
    </w:p>
    <w:p w14:paraId="1E194E39" w14:textId="77777777" w:rsidR="00F4418C" w:rsidRPr="00CF4133" w:rsidRDefault="00F4418C" w:rsidP="00F4418C">
      <w:pPr>
        <w:rPr>
          <w:rFonts w:ascii="Verdana" w:hAnsi="Verdana"/>
          <w:sz w:val="20"/>
          <w:szCs w:val="20"/>
        </w:rPr>
      </w:pPr>
    </w:p>
    <w:p w14:paraId="4BDA9A41" w14:textId="77777777" w:rsidR="00F4418C" w:rsidRPr="00CF4133" w:rsidRDefault="00F4418C" w:rsidP="00F4418C">
      <w:pPr>
        <w:pStyle w:val="NormalWeb"/>
        <w:spacing w:after="0"/>
        <w:rPr>
          <w:rFonts w:ascii="Verdana" w:hAnsi="Verdana"/>
          <w:sz w:val="20"/>
          <w:szCs w:val="20"/>
        </w:rPr>
      </w:pPr>
      <w:r w:rsidRPr="00CF4133">
        <w:rPr>
          <w:rFonts w:ascii="Verdana" w:hAnsi="Verdana"/>
          <w:sz w:val="20"/>
          <w:szCs w:val="20"/>
        </w:rPr>
        <w:t>We recognise that potential risk factors may include when:</w:t>
      </w:r>
    </w:p>
    <w:p w14:paraId="1C5C81C6" w14:textId="77777777" w:rsidR="00F4418C" w:rsidRPr="00CF4133" w:rsidRDefault="00F4418C" w:rsidP="000D6935">
      <w:pPr>
        <w:pStyle w:val="NormalWeb"/>
        <w:numPr>
          <w:ilvl w:val="1"/>
          <w:numId w:val="18"/>
        </w:numPr>
        <w:spacing w:before="0" w:beforeAutospacing="0" w:after="0" w:afterAutospacing="0"/>
        <w:ind w:left="709" w:hanging="283"/>
        <w:rPr>
          <w:rFonts w:ascii="Verdana" w:hAnsi="Verdana"/>
          <w:sz w:val="20"/>
          <w:szCs w:val="20"/>
        </w:rPr>
      </w:pPr>
      <w:r w:rsidRPr="00CF4133">
        <w:rPr>
          <w:rFonts w:ascii="Verdana" w:hAnsi="Verdana"/>
          <w:sz w:val="20"/>
          <w:szCs w:val="20"/>
        </w:rPr>
        <w:t>a female child is born to a woman who has undergone FGM</w:t>
      </w:r>
    </w:p>
    <w:p w14:paraId="23EB561C" w14:textId="77777777" w:rsidR="00F4418C" w:rsidRPr="00CF4133" w:rsidRDefault="00F4418C" w:rsidP="000D6935">
      <w:pPr>
        <w:pStyle w:val="NormalWeb"/>
        <w:numPr>
          <w:ilvl w:val="1"/>
          <w:numId w:val="18"/>
        </w:numPr>
        <w:spacing w:before="0" w:beforeAutospacing="0" w:after="0" w:afterAutospacing="0"/>
        <w:ind w:left="709" w:hanging="283"/>
        <w:rPr>
          <w:rFonts w:ascii="Verdana" w:hAnsi="Verdana"/>
          <w:sz w:val="20"/>
          <w:szCs w:val="20"/>
        </w:rPr>
      </w:pPr>
      <w:r w:rsidRPr="00CF4133">
        <w:rPr>
          <w:rFonts w:ascii="Verdana" w:hAnsi="Verdana"/>
          <w:sz w:val="20"/>
          <w:szCs w:val="20"/>
        </w:rPr>
        <w:t>a female child has an older sibling or cousin who has undergone FGM</w:t>
      </w:r>
    </w:p>
    <w:p w14:paraId="16532719" w14:textId="77777777" w:rsidR="00F4418C" w:rsidRPr="00CF4133" w:rsidRDefault="00F4418C" w:rsidP="000D6935">
      <w:pPr>
        <w:pStyle w:val="NormalWeb"/>
        <w:numPr>
          <w:ilvl w:val="1"/>
          <w:numId w:val="18"/>
        </w:numPr>
        <w:spacing w:before="0" w:beforeAutospacing="0" w:after="0" w:afterAutospacing="0"/>
        <w:ind w:left="709" w:hanging="283"/>
        <w:rPr>
          <w:rFonts w:ascii="Verdana" w:hAnsi="Verdana"/>
          <w:sz w:val="20"/>
          <w:szCs w:val="20"/>
        </w:rPr>
      </w:pPr>
      <w:r w:rsidRPr="00CF4133">
        <w:rPr>
          <w:rFonts w:ascii="Verdana" w:hAnsi="Verdana"/>
          <w:sz w:val="20"/>
          <w:szCs w:val="20"/>
        </w:rPr>
        <w:t>a woman/family believe FGM is integral to cultural or religious identity</w:t>
      </w:r>
    </w:p>
    <w:p w14:paraId="0F0FA308" w14:textId="77777777" w:rsidR="00F4418C" w:rsidRPr="00CF4133" w:rsidRDefault="00F4418C" w:rsidP="000D6935">
      <w:pPr>
        <w:pStyle w:val="NormalWeb"/>
        <w:numPr>
          <w:ilvl w:val="1"/>
          <w:numId w:val="18"/>
        </w:numPr>
        <w:spacing w:before="0" w:beforeAutospacing="0" w:after="0" w:afterAutospacing="0"/>
        <w:ind w:left="709" w:hanging="283"/>
        <w:rPr>
          <w:rFonts w:ascii="Verdana" w:hAnsi="Verdana"/>
          <w:sz w:val="20"/>
          <w:szCs w:val="20"/>
        </w:rPr>
      </w:pPr>
      <w:r w:rsidRPr="00CF4133">
        <w:rPr>
          <w:rFonts w:ascii="Verdana" w:hAnsi="Verdana"/>
          <w:sz w:val="20"/>
          <w:szCs w:val="20"/>
        </w:rPr>
        <w:t>a parent or family member expresses concern that FGM may be carried out on the girl</w:t>
      </w:r>
    </w:p>
    <w:p w14:paraId="65EE1F2E" w14:textId="77777777" w:rsidR="00F4418C" w:rsidRPr="00CF4133" w:rsidRDefault="00F4418C" w:rsidP="000D6935">
      <w:pPr>
        <w:pStyle w:val="ListParagraph"/>
        <w:numPr>
          <w:ilvl w:val="1"/>
          <w:numId w:val="18"/>
        </w:numPr>
        <w:ind w:left="709" w:hanging="283"/>
        <w:rPr>
          <w:rFonts w:ascii="Verdana" w:hAnsi="Verdana"/>
          <w:sz w:val="20"/>
          <w:szCs w:val="20"/>
        </w:rPr>
      </w:pPr>
      <w:r w:rsidRPr="00CF4133">
        <w:rPr>
          <w:rFonts w:ascii="Verdana" w:hAnsi="Verdana"/>
          <w:sz w:val="20"/>
          <w:szCs w:val="20"/>
        </w:rPr>
        <w:t>a girl talks about FGM in conversation, for example, a girl may tell other children about it</w:t>
      </w:r>
    </w:p>
    <w:p w14:paraId="7B2F072B" w14:textId="77777777" w:rsidR="00F4418C" w:rsidRPr="00CF4133" w:rsidRDefault="00F4418C" w:rsidP="000D6935">
      <w:pPr>
        <w:pStyle w:val="ListParagraph"/>
        <w:numPr>
          <w:ilvl w:val="1"/>
          <w:numId w:val="18"/>
        </w:numPr>
        <w:ind w:left="709" w:hanging="283"/>
        <w:rPr>
          <w:rFonts w:ascii="Verdana" w:hAnsi="Verdana"/>
          <w:sz w:val="20"/>
          <w:szCs w:val="20"/>
        </w:rPr>
      </w:pPr>
      <w:r w:rsidRPr="00CF4133">
        <w:rPr>
          <w:rFonts w:ascii="Verdana" w:hAnsi="Verdana"/>
          <w:sz w:val="20"/>
          <w:szCs w:val="20"/>
        </w:rPr>
        <w:t xml:space="preserve">a child is taken on a long holiday to a country where FGM is prevalent </w:t>
      </w:r>
    </w:p>
    <w:p w14:paraId="5632E632" w14:textId="77777777" w:rsidR="00F4418C" w:rsidRPr="00CF4133" w:rsidRDefault="00F4418C" w:rsidP="00F4418C">
      <w:pPr>
        <w:rPr>
          <w:rFonts w:ascii="Verdana" w:hAnsi="Verdana"/>
          <w:sz w:val="20"/>
          <w:szCs w:val="20"/>
        </w:rPr>
      </w:pPr>
    </w:p>
    <w:p w14:paraId="79B5E374" w14:textId="77777777" w:rsidR="00F4418C" w:rsidRPr="00CF4133" w:rsidRDefault="00F4418C" w:rsidP="00F4418C">
      <w:pPr>
        <w:pStyle w:val="NormalWeb"/>
        <w:spacing w:after="0"/>
        <w:rPr>
          <w:rFonts w:ascii="Verdana" w:hAnsi="Verdana"/>
          <w:sz w:val="20"/>
          <w:szCs w:val="20"/>
        </w:rPr>
      </w:pPr>
      <w:r w:rsidRPr="00CF4133">
        <w:rPr>
          <w:rFonts w:ascii="Verdana" w:hAnsi="Verdana"/>
          <w:b/>
          <w:bCs/>
          <w:sz w:val="20"/>
          <w:szCs w:val="20"/>
        </w:rPr>
        <w:t>Radicalisation:</w:t>
      </w:r>
      <w:r w:rsidRPr="00CF4133">
        <w:rPr>
          <w:rFonts w:ascii="Verdana" w:hAnsi="Verdana"/>
          <w:sz w:val="20"/>
          <w:szCs w:val="20"/>
        </w:rPr>
        <w:t xml:space="preserve"> We recognise that children may be susceptible to extremist ideology and radicalisation. As with other safeguarding risks, staff should be alert to changes in children's behaviour that could indicate they may need help or protection. </w:t>
      </w:r>
    </w:p>
    <w:p w14:paraId="51E3CA6E" w14:textId="77777777" w:rsidR="00F4418C" w:rsidRPr="00CF4133" w:rsidRDefault="00F4418C" w:rsidP="00F4418C">
      <w:pPr>
        <w:pStyle w:val="NormalWeb"/>
        <w:spacing w:after="0"/>
        <w:rPr>
          <w:rFonts w:ascii="Verdana" w:hAnsi="Verdana"/>
          <w:sz w:val="20"/>
          <w:szCs w:val="20"/>
        </w:rPr>
      </w:pPr>
    </w:p>
    <w:p w14:paraId="2AD9D061" w14:textId="77777777" w:rsidR="00F4418C" w:rsidRPr="00CF4133" w:rsidRDefault="00F4418C" w:rsidP="00F4418C">
      <w:pPr>
        <w:rPr>
          <w:rFonts w:ascii="Verdana" w:hAnsi="Verdana"/>
          <w:sz w:val="20"/>
          <w:szCs w:val="20"/>
        </w:rPr>
      </w:pPr>
      <w:r w:rsidRPr="00CF4133">
        <w:rPr>
          <w:rFonts w:ascii="Verdana" w:hAnsi="Verdana"/>
          <w:sz w:val="20"/>
          <w:szCs w:val="20"/>
        </w:rPr>
        <w:t>Our school adheres to the Prevent duty, and we have "due regard to the need to prevent people from becoming terrorists or supporting terrorism". We build pupils' resilience to radicalisation by providing a safe environment for debating controversial issues, and promoting fundamental British values.</w:t>
      </w:r>
    </w:p>
    <w:p w14:paraId="011BDABB" w14:textId="77777777" w:rsidR="00F4418C" w:rsidRPr="00CF4133" w:rsidRDefault="00F4418C" w:rsidP="00F4418C">
      <w:pPr>
        <w:rPr>
          <w:rFonts w:ascii="Verdana" w:hAnsi="Verdana"/>
          <w:sz w:val="20"/>
          <w:szCs w:val="20"/>
        </w:rPr>
      </w:pPr>
    </w:p>
    <w:p w14:paraId="24A2E1F8" w14:textId="77777777" w:rsidR="00F4418C" w:rsidRPr="00CF4133" w:rsidRDefault="00F4418C" w:rsidP="00F4418C">
      <w:pPr>
        <w:rPr>
          <w:rFonts w:ascii="Verdana" w:hAnsi="Verdana"/>
          <w:sz w:val="20"/>
          <w:szCs w:val="20"/>
        </w:rPr>
      </w:pPr>
      <w:r w:rsidRPr="00CF4133">
        <w:rPr>
          <w:rFonts w:ascii="Verdana" w:hAnsi="Verdana"/>
          <w:sz w:val="20"/>
          <w:szCs w:val="20"/>
        </w:rPr>
        <w:t xml:space="preserve">Staff should be alert to changes in children’s behaviour that could indicate they may need help or protection. Staff should use their judgement in identifying children who might be </w:t>
      </w:r>
      <w:r w:rsidRPr="00CF4133">
        <w:rPr>
          <w:rFonts w:ascii="Verdana" w:hAnsi="Verdana"/>
          <w:sz w:val="20"/>
          <w:szCs w:val="20"/>
        </w:rPr>
        <w:lastRenderedPageBreak/>
        <w:t>susceptible to radicalisation and act proportionately, which may include the designated safeguarding lead (or deputy) making a Prevent referral.</w:t>
      </w:r>
    </w:p>
    <w:p w14:paraId="17C3BD1E" w14:textId="77777777" w:rsidR="00F4418C" w:rsidRPr="00CF4133" w:rsidRDefault="00F4418C" w:rsidP="00F4418C">
      <w:pPr>
        <w:autoSpaceDE w:val="0"/>
        <w:autoSpaceDN w:val="0"/>
        <w:adjustRightInd w:val="0"/>
        <w:rPr>
          <w:rFonts w:ascii="Verdana" w:hAnsi="Verdana" w:cs="ArialMT"/>
          <w:sz w:val="20"/>
          <w:szCs w:val="20"/>
        </w:rPr>
      </w:pPr>
    </w:p>
    <w:p w14:paraId="4B3AD498" w14:textId="77777777" w:rsidR="00F4418C" w:rsidRPr="00CF4133" w:rsidRDefault="00F4418C" w:rsidP="00F4418C">
      <w:pPr>
        <w:autoSpaceDE w:val="0"/>
        <w:autoSpaceDN w:val="0"/>
        <w:adjustRightInd w:val="0"/>
        <w:rPr>
          <w:rFonts w:ascii="Verdana" w:hAnsi="Verdana" w:cs="ArialMT"/>
          <w:sz w:val="20"/>
          <w:szCs w:val="20"/>
        </w:rPr>
      </w:pPr>
      <w:r w:rsidRPr="00CF4133">
        <w:rPr>
          <w:rFonts w:ascii="Verdana" w:hAnsi="Verdana" w:cs="ArialMT"/>
          <w:sz w:val="20"/>
          <w:szCs w:val="20"/>
        </w:rPr>
        <w:t>Early indicators of radicalisation or extremism may include:</w:t>
      </w:r>
    </w:p>
    <w:p w14:paraId="2AFA9F41" w14:textId="77777777" w:rsidR="00F4418C" w:rsidRPr="00CF4133" w:rsidRDefault="00F4418C" w:rsidP="000D6935">
      <w:pPr>
        <w:pStyle w:val="ListParagraph"/>
        <w:numPr>
          <w:ilvl w:val="1"/>
          <w:numId w:val="18"/>
        </w:numPr>
        <w:autoSpaceDE w:val="0"/>
        <w:autoSpaceDN w:val="0"/>
        <w:adjustRightInd w:val="0"/>
        <w:ind w:left="709" w:hanging="283"/>
        <w:rPr>
          <w:rFonts w:ascii="Verdana" w:hAnsi="Verdana"/>
          <w:sz w:val="20"/>
          <w:szCs w:val="20"/>
        </w:rPr>
      </w:pPr>
      <w:r w:rsidRPr="00CF4133">
        <w:rPr>
          <w:rFonts w:ascii="Verdana" w:hAnsi="Verdana"/>
          <w:sz w:val="20"/>
          <w:szCs w:val="20"/>
        </w:rPr>
        <w:t>showing sympathy for extremist causes</w:t>
      </w:r>
    </w:p>
    <w:p w14:paraId="6BBC3C1B" w14:textId="77777777" w:rsidR="00F4418C" w:rsidRPr="00CF4133" w:rsidRDefault="00F4418C" w:rsidP="000D6935">
      <w:pPr>
        <w:pStyle w:val="ListParagraph"/>
        <w:numPr>
          <w:ilvl w:val="1"/>
          <w:numId w:val="18"/>
        </w:numPr>
        <w:autoSpaceDE w:val="0"/>
        <w:autoSpaceDN w:val="0"/>
        <w:adjustRightInd w:val="0"/>
        <w:ind w:left="709" w:hanging="283"/>
        <w:rPr>
          <w:rFonts w:ascii="Verdana" w:hAnsi="Verdana"/>
          <w:sz w:val="20"/>
          <w:szCs w:val="20"/>
        </w:rPr>
      </w:pPr>
      <w:r w:rsidRPr="00CF4133">
        <w:rPr>
          <w:rFonts w:ascii="Verdana" w:hAnsi="Verdana"/>
          <w:sz w:val="20"/>
          <w:szCs w:val="20"/>
        </w:rPr>
        <w:t xml:space="preserve">glorifying or advocating violence, especially to other faiths or cultures </w:t>
      </w:r>
    </w:p>
    <w:p w14:paraId="2F5ABA31" w14:textId="77777777" w:rsidR="00F4418C" w:rsidRPr="00CF4133" w:rsidRDefault="00F4418C" w:rsidP="000D6935">
      <w:pPr>
        <w:pStyle w:val="ListParagraph"/>
        <w:numPr>
          <w:ilvl w:val="1"/>
          <w:numId w:val="18"/>
        </w:numPr>
        <w:autoSpaceDE w:val="0"/>
        <w:autoSpaceDN w:val="0"/>
        <w:adjustRightInd w:val="0"/>
        <w:ind w:left="709" w:hanging="283"/>
        <w:rPr>
          <w:rFonts w:ascii="Verdana" w:hAnsi="Verdana" w:cs="ArialMT"/>
          <w:sz w:val="20"/>
          <w:szCs w:val="20"/>
        </w:rPr>
      </w:pPr>
      <w:r w:rsidRPr="00CF4133">
        <w:rPr>
          <w:rFonts w:ascii="Verdana" w:hAnsi="Verdana" w:cs="ArialMT"/>
          <w:sz w:val="20"/>
          <w:szCs w:val="20"/>
        </w:rPr>
        <w:t>intolerance of difference, including</w:t>
      </w:r>
      <w:r w:rsidRPr="00CF4133">
        <w:rPr>
          <w:rFonts w:ascii="Verdana" w:hAnsi="Verdana"/>
          <w:sz w:val="20"/>
          <w:szCs w:val="20"/>
        </w:rPr>
        <w:t xml:space="preserve"> </w:t>
      </w:r>
      <w:r w:rsidRPr="00CF4133">
        <w:rPr>
          <w:rFonts w:ascii="Verdana" w:hAnsi="Verdana" w:cs="ArialMT"/>
          <w:sz w:val="20"/>
          <w:szCs w:val="20"/>
        </w:rPr>
        <w:t>faith, culture, gender, race or</w:t>
      </w:r>
      <w:r w:rsidRPr="00CF4133">
        <w:rPr>
          <w:rFonts w:ascii="Verdana" w:hAnsi="Verdana"/>
          <w:sz w:val="20"/>
          <w:szCs w:val="20"/>
        </w:rPr>
        <w:t xml:space="preserve"> </w:t>
      </w:r>
      <w:r w:rsidRPr="00CF4133">
        <w:rPr>
          <w:rFonts w:ascii="Verdana" w:hAnsi="Verdana" w:cs="ArialMT"/>
          <w:sz w:val="20"/>
          <w:szCs w:val="20"/>
        </w:rPr>
        <w:t>sexuality</w:t>
      </w:r>
    </w:p>
    <w:p w14:paraId="46A5B04F" w14:textId="77777777" w:rsidR="00F4418C" w:rsidRPr="00CF4133" w:rsidRDefault="00F4418C" w:rsidP="00F4418C">
      <w:pPr>
        <w:autoSpaceDE w:val="0"/>
        <w:autoSpaceDN w:val="0"/>
        <w:adjustRightInd w:val="0"/>
        <w:rPr>
          <w:rFonts w:ascii="Verdana" w:hAnsi="Verdana" w:cs="ArialMT"/>
          <w:sz w:val="20"/>
          <w:szCs w:val="20"/>
        </w:rPr>
      </w:pPr>
    </w:p>
    <w:p w14:paraId="7995EE05" w14:textId="1AC07065" w:rsidR="002B47DB" w:rsidRPr="002B47DB" w:rsidRDefault="0097011F" w:rsidP="002B47DB">
      <w:pPr>
        <w:autoSpaceDE w:val="0"/>
        <w:autoSpaceDN w:val="0"/>
        <w:adjustRightInd w:val="0"/>
        <w:rPr>
          <w:rFonts w:ascii="Verdana" w:hAnsi="Verdana" w:cs="ArialMT"/>
          <w:sz w:val="20"/>
          <w:szCs w:val="20"/>
        </w:rPr>
      </w:pPr>
      <w:r>
        <w:rPr>
          <w:rFonts w:ascii="Verdana" w:hAnsi="Verdana" w:cs="ArialMT"/>
          <w:sz w:val="20"/>
          <w:szCs w:val="20"/>
        </w:rPr>
        <w:t xml:space="preserve">All </w:t>
      </w:r>
      <w:r w:rsidR="002B47DB" w:rsidRPr="002B47DB">
        <w:rPr>
          <w:rFonts w:ascii="Verdana" w:hAnsi="Verdana" w:cs="ArialMT"/>
          <w:sz w:val="20"/>
          <w:szCs w:val="20"/>
        </w:rPr>
        <w:t>staff will have training on the government’s anti-radicalisation strategy, Prevent, to enable them to identify children at risk and prevent people from becoming terrorists or supporting terrorism  and to challenge extremist ideas.</w:t>
      </w:r>
      <w:r w:rsidR="00675355" w:rsidRPr="00675355">
        <w:t xml:space="preserve"> </w:t>
      </w:r>
      <w:hyperlink r:id="rId30" w:history="1">
        <w:r w:rsidR="00675355" w:rsidRPr="00362AED">
          <w:rPr>
            <w:rStyle w:val="Hyperlink"/>
            <w:rFonts w:ascii="Verdana" w:hAnsi="Verdana" w:cs="ArialMT"/>
            <w:sz w:val="20"/>
            <w:szCs w:val="20"/>
          </w:rPr>
          <w:t>https://www.support-people-susceptible-to-radicalisation.service.gov.uk/</w:t>
        </w:r>
      </w:hyperlink>
      <w:r w:rsidR="00675355">
        <w:rPr>
          <w:rFonts w:ascii="Verdana" w:hAnsi="Verdana" w:cs="ArialMT"/>
          <w:sz w:val="20"/>
          <w:szCs w:val="20"/>
        </w:rPr>
        <w:t xml:space="preserve"> </w:t>
      </w:r>
    </w:p>
    <w:p w14:paraId="5D699D9D" w14:textId="07D937E5" w:rsidR="00F4418C" w:rsidRPr="00CF4133" w:rsidRDefault="00F4418C" w:rsidP="00F4418C">
      <w:pPr>
        <w:autoSpaceDE w:val="0"/>
        <w:autoSpaceDN w:val="0"/>
        <w:adjustRightInd w:val="0"/>
        <w:rPr>
          <w:rFonts w:ascii="Verdana" w:hAnsi="Verdana" w:cs="ArialMT"/>
          <w:sz w:val="20"/>
          <w:szCs w:val="20"/>
        </w:rPr>
      </w:pPr>
    </w:p>
    <w:p w14:paraId="37D084D9" w14:textId="77777777" w:rsidR="00F4418C" w:rsidRPr="00CF4133" w:rsidRDefault="00F4418C" w:rsidP="00F4418C">
      <w:pPr>
        <w:autoSpaceDE w:val="0"/>
        <w:autoSpaceDN w:val="0"/>
        <w:adjustRightInd w:val="0"/>
        <w:rPr>
          <w:rFonts w:ascii="Verdana" w:hAnsi="Verdana" w:cs="ArialMT"/>
          <w:sz w:val="20"/>
          <w:szCs w:val="20"/>
        </w:rPr>
      </w:pPr>
    </w:p>
    <w:p w14:paraId="5585597D" w14:textId="0F83D19A" w:rsidR="00F4418C" w:rsidRPr="00CF4133" w:rsidRDefault="00F4418C" w:rsidP="00F4418C">
      <w:pPr>
        <w:autoSpaceDE w:val="0"/>
        <w:autoSpaceDN w:val="0"/>
        <w:adjustRightInd w:val="0"/>
        <w:rPr>
          <w:rFonts w:ascii="Verdana" w:hAnsi="Verdana" w:cs="ArialMT"/>
          <w:sz w:val="20"/>
          <w:szCs w:val="20"/>
        </w:rPr>
      </w:pPr>
      <w:r w:rsidRPr="00CF4133">
        <w:rPr>
          <w:rFonts w:ascii="Verdana" w:hAnsi="Verdana" w:cs="ArialMT"/>
          <w:sz w:val="20"/>
          <w:szCs w:val="20"/>
        </w:rPr>
        <w:t>If the school needs to make a Prevent referral, we</w:t>
      </w:r>
      <w:r w:rsidR="00390232">
        <w:rPr>
          <w:rFonts w:ascii="Verdana" w:hAnsi="Verdana" w:cs="ArialMT"/>
          <w:sz w:val="20"/>
          <w:szCs w:val="20"/>
        </w:rPr>
        <w:t xml:space="preserve"> record concerns, </w:t>
      </w:r>
      <w:r w:rsidR="005D4E4B">
        <w:rPr>
          <w:rFonts w:ascii="Verdana" w:hAnsi="Verdana" w:cs="ArialMT"/>
          <w:sz w:val="20"/>
          <w:szCs w:val="20"/>
        </w:rPr>
        <w:t xml:space="preserve">notify the DSL and use the Prevent notification form. All DSLS will have completed Prevent </w:t>
      </w:r>
      <w:proofErr w:type="spellStart"/>
      <w:r w:rsidR="005D4E4B">
        <w:rPr>
          <w:rFonts w:ascii="Verdana" w:hAnsi="Verdana" w:cs="ArialMT"/>
          <w:sz w:val="20"/>
          <w:szCs w:val="20"/>
        </w:rPr>
        <w:t>trainning</w:t>
      </w:r>
      <w:proofErr w:type="spellEnd"/>
    </w:p>
    <w:p w14:paraId="77C6F662" w14:textId="77777777" w:rsidR="00F4418C" w:rsidRPr="00CF4133" w:rsidRDefault="00F4418C" w:rsidP="00F4418C">
      <w:pPr>
        <w:autoSpaceDE w:val="0"/>
        <w:autoSpaceDN w:val="0"/>
        <w:adjustRightInd w:val="0"/>
        <w:rPr>
          <w:rFonts w:ascii="Verdana" w:hAnsi="Verdana" w:cs="ArialMT"/>
          <w:sz w:val="20"/>
          <w:szCs w:val="20"/>
        </w:rPr>
      </w:pPr>
    </w:p>
    <w:p w14:paraId="3D1C8FB3" w14:textId="5511E39E" w:rsidR="00F4418C" w:rsidRPr="00CF4133" w:rsidRDefault="00F4418C" w:rsidP="00F4418C">
      <w:pPr>
        <w:autoSpaceDE w:val="0"/>
        <w:autoSpaceDN w:val="0"/>
        <w:adjustRightInd w:val="0"/>
        <w:rPr>
          <w:rFonts w:ascii="Verdana" w:hAnsi="Verdana"/>
          <w:sz w:val="20"/>
          <w:szCs w:val="20"/>
        </w:rPr>
      </w:pPr>
      <w:r w:rsidRPr="00CF4133">
        <w:rPr>
          <w:rFonts w:ascii="Verdana" w:hAnsi="Verdana" w:cs="ArialMT"/>
          <w:sz w:val="20"/>
          <w:szCs w:val="20"/>
        </w:rPr>
        <w:t xml:space="preserve">As part of managing the risk of radicalisation, we have clear protocols for ensuring that any visiting speakers, whether invited by staff or by children themselves, are suitable and appropriately supervised. In England, the Prevent duty complements schools’ other responsibilities to ensure that speakers do not undermine the fundamental British values of democracy, the rule of law, individual liberty, and mutual respect and tolerance of those with different faiths and beliefs. Our protocols include </w:t>
      </w:r>
      <w:r w:rsidR="00BF7C28">
        <w:rPr>
          <w:rFonts w:ascii="Verdana" w:hAnsi="Verdana" w:cs="ArialMT"/>
          <w:sz w:val="20"/>
          <w:szCs w:val="20"/>
        </w:rPr>
        <w:t xml:space="preserve">checking visitors </w:t>
      </w:r>
      <w:r w:rsidR="00A30E12">
        <w:rPr>
          <w:rFonts w:ascii="Verdana" w:hAnsi="Verdana" w:cs="ArialMT"/>
          <w:sz w:val="20"/>
          <w:szCs w:val="20"/>
        </w:rPr>
        <w:t>view</w:t>
      </w:r>
    </w:p>
    <w:p w14:paraId="0BC196BB" w14:textId="77777777" w:rsidR="00F4418C" w:rsidRPr="00CF4133" w:rsidRDefault="00F4418C" w:rsidP="00F4418C">
      <w:pPr>
        <w:autoSpaceDE w:val="0"/>
        <w:autoSpaceDN w:val="0"/>
        <w:adjustRightInd w:val="0"/>
        <w:rPr>
          <w:rFonts w:ascii="Verdana" w:hAnsi="Verdana" w:cs="ArialMT"/>
          <w:sz w:val="20"/>
          <w:szCs w:val="20"/>
        </w:rPr>
      </w:pPr>
    </w:p>
    <w:p w14:paraId="1CC0291A" w14:textId="77777777" w:rsidR="00F4418C" w:rsidRPr="00CF4133" w:rsidRDefault="00F4418C" w:rsidP="00F4418C">
      <w:pPr>
        <w:rPr>
          <w:rFonts w:ascii="Verdana" w:hAnsi="Verdana"/>
          <w:sz w:val="20"/>
          <w:szCs w:val="20"/>
        </w:rPr>
      </w:pPr>
      <w:r w:rsidRPr="00CF4133">
        <w:rPr>
          <w:rFonts w:ascii="Verdana" w:hAnsi="Verdana"/>
          <w:b/>
          <w:bCs/>
          <w:sz w:val="20"/>
          <w:szCs w:val="20"/>
        </w:rPr>
        <w:t>Mental health:</w:t>
      </w:r>
      <w:r w:rsidRPr="00CF4133">
        <w:rPr>
          <w:rFonts w:ascii="Verdana" w:hAnsi="Verdana"/>
          <w:sz w:val="20"/>
          <w:szCs w:val="20"/>
        </w:rPr>
        <w:t xml:space="preserve"> </w:t>
      </w:r>
      <w:r w:rsidRPr="00CF4133">
        <w:rPr>
          <w:rFonts w:ascii="Verdana" w:hAnsi="Verdana" w:cs="Segoe UI"/>
          <w:sz w:val="20"/>
          <w:szCs w:val="20"/>
        </w:rPr>
        <w:t>all staff are aware that mental health problems can, in some cases, develop into safeguarding concerns. This could include self-harm, suicidal ideation or risk of suicide. They could also be an indicator that a child has suffered or is at risk of suffering abuse, neglect or exploitation.</w:t>
      </w:r>
      <w:r w:rsidRPr="00CF4133">
        <w:rPr>
          <w:rFonts w:ascii="Verdana" w:hAnsi="Verdana"/>
          <w:sz w:val="20"/>
          <w:szCs w:val="20"/>
        </w:rPr>
        <w:t xml:space="preserve"> Where staff have a concern about a child’s mental health that is also a safeguarding concern, they should contact the DSL or a deputy DSL and report and record their concerns in line with this policy (see section 5). </w:t>
      </w:r>
    </w:p>
    <w:p w14:paraId="12F58185" w14:textId="77777777" w:rsidR="00F4418C" w:rsidRPr="00CF4133" w:rsidRDefault="00F4418C" w:rsidP="00F4418C">
      <w:pPr>
        <w:rPr>
          <w:rFonts w:ascii="Verdana" w:hAnsi="Verdana" w:cs="Segoe UI"/>
          <w:b/>
          <w:bCs/>
          <w:sz w:val="21"/>
          <w:szCs w:val="21"/>
          <w:highlight w:val="green"/>
        </w:rPr>
      </w:pPr>
    </w:p>
    <w:p w14:paraId="6F769232" w14:textId="77777777" w:rsidR="00F4418C" w:rsidRPr="00CF4133" w:rsidRDefault="00F4418C" w:rsidP="00F4418C">
      <w:pPr>
        <w:rPr>
          <w:rFonts w:ascii="Verdana" w:hAnsi="Verdana" w:cs="Segoe UI"/>
          <w:sz w:val="20"/>
          <w:szCs w:val="20"/>
        </w:rPr>
      </w:pPr>
      <w:r w:rsidRPr="00CF4133">
        <w:rPr>
          <w:rFonts w:ascii="Verdana" w:hAnsi="Verdana" w:cs="Segoe UI"/>
          <w:sz w:val="20"/>
          <w:szCs w:val="20"/>
        </w:rPr>
        <w:t>Staff should be alert to indicators including:</w:t>
      </w:r>
    </w:p>
    <w:p w14:paraId="32D381EC" w14:textId="77777777" w:rsidR="00F4418C" w:rsidRPr="00CF4133" w:rsidRDefault="00F4418C" w:rsidP="000D6935">
      <w:pPr>
        <w:pStyle w:val="ListParagraph"/>
        <w:numPr>
          <w:ilvl w:val="1"/>
          <w:numId w:val="18"/>
        </w:numPr>
        <w:ind w:left="709" w:hanging="283"/>
        <w:rPr>
          <w:rFonts w:ascii="Verdana" w:hAnsi="Verdana" w:cs="Segoe UI"/>
          <w:sz w:val="20"/>
          <w:szCs w:val="20"/>
          <w:lang w:eastAsia="en-GB"/>
        </w:rPr>
      </w:pPr>
      <w:r w:rsidRPr="00CF4133">
        <w:rPr>
          <w:rFonts w:ascii="Verdana" w:hAnsi="Verdana" w:cs="Segoe UI"/>
          <w:sz w:val="20"/>
          <w:szCs w:val="20"/>
          <w:lang w:eastAsia="en-GB"/>
        </w:rPr>
        <w:t xml:space="preserve">significant changes in </w:t>
      </w:r>
      <w:proofErr w:type="spellStart"/>
      <w:r w:rsidRPr="00CF4133">
        <w:rPr>
          <w:rFonts w:ascii="Verdana" w:hAnsi="Verdana" w:cs="Segoe UI"/>
          <w:sz w:val="20"/>
          <w:szCs w:val="20"/>
          <w:lang w:eastAsia="en-GB"/>
        </w:rPr>
        <w:t>behaviour</w:t>
      </w:r>
      <w:proofErr w:type="spellEnd"/>
    </w:p>
    <w:p w14:paraId="772C1B04" w14:textId="77777777" w:rsidR="00F4418C" w:rsidRPr="00CF4133" w:rsidRDefault="00F4418C" w:rsidP="000D6935">
      <w:pPr>
        <w:pStyle w:val="ListParagraph"/>
        <w:numPr>
          <w:ilvl w:val="1"/>
          <w:numId w:val="18"/>
        </w:numPr>
        <w:ind w:left="709" w:hanging="283"/>
        <w:rPr>
          <w:rFonts w:ascii="Verdana" w:hAnsi="Verdana" w:cs="Segoe UI"/>
          <w:sz w:val="20"/>
          <w:szCs w:val="20"/>
          <w:lang w:eastAsia="en-GB"/>
        </w:rPr>
      </w:pPr>
      <w:r w:rsidRPr="00CF4133">
        <w:rPr>
          <w:rFonts w:ascii="Verdana" w:hAnsi="Verdana" w:cs="Segoe UI"/>
          <w:sz w:val="20"/>
          <w:szCs w:val="20"/>
          <w:lang w:eastAsia="en-GB"/>
        </w:rPr>
        <w:t>persistent anxiety or distress</w:t>
      </w:r>
    </w:p>
    <w:p w14:paraId="721551F3" w14:textId="77777777" w:rsidR="00F4418C" w:rsidRPr="00CF4133" w:rsidRDefault="00F4418C" w:rsidP="000D6935">
      <w:pPr>
        <w:pStyle w:val="ListParagraph"/>
        <w:numPr>
          <w:ilvl w:val="1"/>
          <w:numId w:val="18"/>
        </w:numPr>
        <w:ind w:left="709" w:hanging="283"/>
        <w:rPr>
          <w:rFonts w:ascii="Verdana" w:hAnsi="Verdana" w:cs="Segoe UI"/>
          <w:sz w:val="20"/>
          <w:szCs w:val="20"/>
          <w:lang w:eastAsia="en-GB"/>
        </w:rPr>
      </w:pPr>
      <w:r w:rsidRPr="00CF4133">
        <w:rPr>
          <w:rFonts w:ascii="Verdana" w:hAnsi="Verdana" w:cs="Segoe UI"/>
          <w:sz w:val="20"/>
          <w:szCs w:val="20"/>
          <w:lang w:eastAsia="en-GB"/>
        </w:rPr>
        <w:t>withdrawal from social situations</w:t>
      </w:r>
    </w:p>
    <w:p w14:paraId="36F5CDE4" w14:textId="77777777" w:rsidR="00F4418C" w:rsidRPr="00CF4133" w:rsidRDefault="00F4418C" w:rsidP="000D6935">
      <w:pPr>
        <w:pStyle w:val="ListParagraph"/>
        <w:numPr>
          <w:ilvl w:val="1"/>
          <w:numId w:val="18"/>
        </w:numPr>
        <w:ind w:left="709" w:hanging="283"/>
        <w:rPr>
          <w:rFonts w:ascii="Verdana" w:hAnsi="Verdana" w:cs="Segoe UI"/>
          <w:sz w:val="20"/>
          <w:szCs w:val="20"/>
          <w:lang w:eastAsia="en-GB"/>
        </w:rPr>
      </w:pPr>
      <w:r w:rsidRPr="00CF4133">
        <w:rPr>
          <w:rFonts w:ascii="Verdana" w:hAnsi="Verdana" w:cs="Segoe UI"/>
          <w:sz w:val="20"/>
          <w:szCs w:val="20"/>
          <w:lang w:eastAsia="en-GB"/>
        </w:rPr>
        <w:t>ongoing difficulties sleeping</w:t>
      </w:r>
    </w:p>
    <w:p w14:paraId="0EE86BFD" w14:textId="77777777" w:rsidR="00F4418C" w:rsidRPr="00CF4133" w:rsidRDefault="00F4418C" w:rsidP="000D6935">
      <w:pPr>
        <w:pStyle w:val="ListParagraph"/>
        <w:numPr>
          <w:ilvl w:val="1"/>
          <w:numId w:val="18"/>
        </w:numPr>
        <w:ind w:left="709" w:hanging="283"/>
        <w:rPr>
          <w:rFonts w:ascii="Verdana" w:hAnsi="Verdana" w:cs="Segoe UI"/>
          <w:sz w:val="20"/>
          <w:szCs w:val="20"/>
          <w:lang w:eastAsia="en-GB"/>
        </w:rPr>
      </w:pPr>
      <w:r w:rsidRPr="00CF4133">
        <w:rPr>
          <w:rFonts w:ascii="Verdana" w:hAnsi="Verdana" w:cs="Segoe UI"/>
          <w:sz w:val="20"/>
          <w:szCs w:val="20"/>
          <w:lang w:eastAsia="en-GB"/>
        </w:rPr>
        <w:t>self-harm</w:t>
      </w:r>
    </w:p>
    <w:p w14:paraId="05837951" w14:textId="0EE1E3AA" w:rsidR="00F4418C" w:rsidRPr="00CF4133" w:rsidRDefault="00F4418C" w:rsidP="000D6935">
      <w:pPr>
        <w:pStyle w:val="ListParagraph"/>
        <w:numPr>
          <w:ilvl w:val="1"/>
          <w:numId w:val="18"/>
        </w:numPr>
        <w:ind w:left="709" w:hanging="283"/>
        <w:rPr>
          <w:rFonts w:ascii="Verdana" w:hAnsi="Verdana" w:cs="Segoe UI"/>
          <w:sz w:val="20"/>
          <w:szCs w:val="20"/>
          <w:lang w:eastAsia="en-GB"/>
        </w:rPr>
      </w:pPr>
      <w:r w:rsidRPr="00CF4133">
        <w:rPr>
          <w:rFonts w:ascii="Verdana" w:hAnsi="Verdana" w:cs="Segoe UI"/>
          <w:sz w:val="20"/>
          <w:szCs w:val="20"/>
          <w:lang w:eastAsia="en-GB"/>
        </w:rPr>
        <w:t>neglect of personal care</w:t>
      </w:r>
    </w:p>
    <w:p w14:paraId="1FD1D8F1" w14:textId="77777777" w:rsidR="00F4418C" w:rsidRPr="00CF4133" w:rsidRDefault="00F4418C" w:rsidP="000D6935">
      <w:pPr>
        <w:pStyle w:val="ListParagraph"/>
        <w:numPr>
          <w:ilvl w:val="1"/>
          <w:numId w:val="18"/>
        </w:numPr>
        <w:ind w:left="709" w:hanging="283"/>
        <w:rPr>
          <w:rFonts w:ascii="Verdana" w:hAnsi="Verdana" w:cs="Segoe UI"/>
          <w:sz w:val="20"/>
          <w:szCs w:val="20"/>
          <w:lang w:eastAsia="en-GB"/>
        </w:rPr>
      </w:pPr>
      <w:r w:rsidRPr="00CF4133">
        <w:rPr>
          <w:rFonts w:ascii="Verdana" w:hAnsi="Verdana" w:cs="Segoe UI"/>
          <w:sz w:val="20"/>
          <w:szCs w:val="20"/>
          <w:lang w:eastAsia="en-GB"/>
        </w:rPr>
        <w:t>expressions of hopelessness or suicidal ideation</w:t>
      </w:r>
    </w:p>
    <w:p w14:paraId="507C5816" w14:textId="77777777" w:rsidR="00F4418C" w:rsidRPr="00CF4133" w:rsidRDefault="00F4418C" w:rsidP="00F4418C">
      <w:pPr>
        <w:rPr>
          <w:rFonts w:ascii="Verdana" w:hAnsi="Verdana" w:cs="Segoe UI"/>
          <w:sz w:val="20"/>
          <w:szCs w:val="20"/>
        </w:rPr>
      </w:pPr>
    </w:p>
    <w:p w14:paraId="4D4C2938" w14:textId="77777777" w:rsidR="00F4418C" w:rsidRPr="00CF4133" w:rsidRDefault="00F4418C" w:rsidP="00F4418C">
      <w:pPr>
        <w:rPr>
          <w:rFonts w:ascii="Verdana" w:hAnsi="Verdana" w:cs="Segoe UI"/>
          <w:sz w:val="20"/>
          <w:szCs w:val="20"/>
        </w:rPr>
      </w:pPr>
      <w:r w:rsidRPr="00CF4133">
        <w:rPr>
          <w:rFonts w:ascii="Verdana" w:hAnsi="Verdana" w:cs="Segoe UI"/>
          <w:sz w:val="20"/>
          <w:szCs w:val="20"/>
        </w:rPr>
        <w:t>Where staff believe a child is at immediate risk of harm, emergency services will be contacted straight away by either calling 999 or seeking urgent medical assistance.</w:t>
      </w:r>
    </w:p>
    <w:p w14:paraId="7DD63264" w14:textId="77777777" w:rsidR="00F4418C" w:rsidRPr="00CF4133" w:rsidRDefault="00F4418C" w:rsidP="00F4418C">
      <w:pPr>
        <w:rPr>
          <w:rFonts w:ascii="Verdana" w:hAnsi="Verdana"/>
          <w:sz w:val="20"/>
          <w:szCs w:val="20"/>
        </w:rPr>
      </w:pPr>
    </w:p>
    <w:p w14:paraId="1D58197F" w14:textId="77777777" w:rsidR="00F4418C" w:rsidRPr="00CF4133" w:rsidRDefault="00F4418C" w:rsidP="00F4418C">
      <w:pPr>
        <w:rPr>
          <w:rFonts w:ascii="Verdana" w:hAnsi="Verdana"/>
          <w:sz w:val="20"/>
          <w:szCs w:val="20"/>
        </w:rPr>
      </w:pPr>
      <w:r w:rsidRPr="00CF4133">
        <w:rPr>
          <w:rFonts w:ascii="Verdana" w:hAnsi="Verdana"/>
          <w:sz w:val="20"/>
          <w:szCs w:val="20"/>
        </w:rPr>
        <w:br w:type="page"/>
      </w:r>
    </w:p>
    <w:p w14:paraId="57D6D7A8" w14:textId="77777777" w:rsidR="00F4418C" w:rsidRPr="000B03A4" w:rsidRDefault="00F4418C" w:rsidP="00F4418C">
      <w:pPr>
        <w:pStyle w:val="Heading1"/>
        <w:spacing w:before="0"/>
        <w:ind w:left="709"/>
        <w:rPr>
          <w:rFonts w:ascii="Verdana" w:hAnsi="Verdana"/>
          <w:sz w:val="24"/>
          <w:szCs w:val="24"/>
        </w:rPr>
      </w:pPr>
      <w:bookmarkStart w:id="14" w:name="_Appendix_2-Safer_recruitment"/>
      <w:bookmarkEnd w:id="14"/>
      <w:r w:rsidRPr="000B03A4">
        <w:rPr>
          <w:rFonts w:ascii="Verdana" w:hAnsi="Verdana"/>
          <w:sz w:val="24"/>
          <w:szCs w:val="24"/>
        </w:rPr>
        <w:lastRenderedPageBreak/>
        <w:t xml:space="preserve">Appendix 2-Safer recruitment </w:t>
      </w:r>
    </w:p>
    <w:p w14:paraId="681C1C8C" w14:textId="77777777" w:rsidR="00F4418C" w:rsidRPr="000B03A4" w:rsidRDefault="00F4418C" w:rsidP="00F4418C">
      <w:pPr>
        <w:rPr>
          <w:rFonts w:ascii="Verdana" w:hAnsi="Verdana"/>
        </w:rPr>
      </w:pPr>
    </w:p>
    <w:p w14:paraId="198022DE" w14:textId="77777777" w:rsidR="00F4418C" w:rsidRDefault="00F4418C" w:rsidP="00F4418C">
      <w:pPr>
        <w:rPr>
          <w:rFonts w:ascii="Verdana" w:hAnsi="Verdana" w:cstheme="minorHAnsi"/>
          <w:sz w:val="20"/>
          <w:szCs w:val="20"/>
        </w:rPr>
      </w:pPr>
      <w:r w:rsidRPr="000B03A4">
        <w:rPr>
          <w:rFonts w:ascii="Verdana" w:hAnsi="Verdana" w:cstheme="minorHAnsi"/>
          <w:sz w:val="20"/>
          <w:szCs w:val="20"/>
        </w:rPr>
        <w:t>Our single central record (SCR) records information on the checks carried out on staff and volunteers. Copies of these checks, where appropriate, will be located in individuals’ personnel files. We follow the guidance from Keeping Children Safe in Education and best practice, as outlined below.</w:t>
      </w:r>
    </w:p>
    <w:p w14:paraId="63C669BA" w14:textId="77777777" w:rsidR="00F4418C" w:rsidRPr="000B03A4" w:rsidRDefault="00F4418C" w:rsidP="00F4418C">
      <w:pPr>
        <w:rPr>
          <w:rFonts w:ascii="Verdana" w:hAnsi="Verdana" w:cstheme="minorHAnsi"/>
          <w:sz w:val="20"/>
          <w:szCs w:val="20"/>
        </w:rPr>
      </w:pPr>
    </w:p>
    <w:p w14:paraId="4DD2DE8F" w14:textId="77777777" w:rsidR="00F4418C" w:rsidRPr="000B03A4" w:rsidRDefault="00F4418C" w:rsidP="00F4418C">
      <w:pPr>
        <w:rPr>
          <w:rFonts w:ascii="Verdana" w:hAnsi="Verdana" w:cstheme="minorHAnsi"/>
          <w:b/>
          <w:bCs/>
          <w:sz w:val="20"/>
          <w:szCs w:val="20"/>
        </w:rPr>
      </w:pPr>
      <w:r w:rsidRPr="000B03A4">
        <w:rPr>
          <w:rFonts w:ascii="Verdana" w:hAnsi="Verdana" w:cstheme="minorHAnsi"/>
          <w:b/>
          <w:bCs/>
          <w:sz w:val="20"/>
          <w:szCs w:val="20"/>
        </w:rPr>
        <w:t>New staff</w:t>
      </w:r>
    </w:p>
    <w:p w14:paraId="2DB0F38F" w14:textId="77777777" w:rsidR="00F4418C" w:rsidRPr="000B03A4" w:rsidRDefault="00F4418C" w:rsidP="00F4418C">
      <w:pPr>
        <w:rPr>
          <w:rFonts w:ascii="Verdana" w:hAnsi="Verdana" w:cstheme="minorHAnsi"/>
          <w:sz w:val="20"/>
          <w:szCs w:val="20"/>
        </w:rPr>
      </w:pPr>
      <w:r w:rsidRPr="000B03A4">
        <w:rPr>
          <w:rFonts w:ascii="Verdana" w:hAnsi="Verdana" w:cstheme="minorHAnsi"/>
          <w:sz w:val="20"/>
          <w:szCs w:val="20"/>
        </w:rPr>
        <w:t xml:space="preserve">When appointing new staff, we will: </w:t>
      </w:r>
    </w:p>
    <w:p w14:paraId="787C8618" w14:textId="77777777" w:rsidR="00F4418C" w:rsidRPr="000B03A4" w:rsidRDefault="00F4418C" w:rsidP="000D6935">
      <w:pPr>
        <w:pStyle w:val="ListParagraph"/>
        <w:numPr>
          <w:ilvl w:val="0"/>
          <w:numId w:val="12"/>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verify a candidate’s identity, including checking the name on a birth certificate where this is available</w:t>
      </w:r>
    </w:p>
    <w:p w14:paraId="5C313C0E" w14:textId="77777777" w:rsidR="00F4418C" w:rsidRPr="000B03A4" w:rsidRDefault="00F4418C" w:rsidP="000D6935">
      <w:pPr>
        <w:pStyle w:val="ListParagraph"/>
        <w:numPr>
          <w:ilvl w:val="0"/>
          <w:numId w:val="12"/>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obtain (via the applicant) an enhanced DBS certificate (including barred list information, for those who will be engaging in regulated activity)</w:t>
      </w:r>
    </w:p>
    <w:p w14:paraId="67D9D04E" w14:textId="77777777" w:rsidR="00F4418C" w:rsidRPr="000B03A4" w:rsidRDefault="00F4418C" w:rsidP="000D6935">
      <w:pPr>
        <w:pStyle w:val="ListParagraph"/>
        <w:numPr>
          <w:ilvl w:val="0"/>
          <w:numId w:val="12"/>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obtain a separate barred list check if an individual will start work in regulated activity before the DBS certificate is available</w:t>
      </w:r>
    </w:p>
    <w:p w14:paraId="2A193DC4" w14:textId="77777777" w:rsidR="00F4418C" w:rsidRPr="000B03A4" w:rsidRDefault="00F4418C" w:rsidP="000D6935">
      <w:pPr>
        <w:pStyle w:val="ListParagraph"/>
        <w:numPr>
          <w:ilvl w:val="0"/>
          <w:numId w:val="12"/>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verify the candidate’s mental and physical fitness to carry out their work responsibilities</w:t>
      </w:r>
    </w:p>
    <w:p w14:paraId="25636497" w14:textId="77777777" w:rsidR="00F4418C" w:rsidRPr="000B03A4" w:rsidRDefault="00F4418C" w:rsidP="000D6935">
      <w:pPr>
        <w:pStyle w:val="ListParagraph"/>
        <w:numPr>
          <w:ilvl w:val="0"/>
          <w:numId w:val="12"/>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verify the person’s right to work in the UK</w:t>
      </w:r>
    </w:p>
    <w:p w14:paraId="7116CD45" w14:textId="77777777" w:rsidR="00F4418C" w:rsidRPr="000B03A4" w:rsidRDefault="00F4418C" w:rsidP="000D6935">
      <w:pPr>
        <w:pStyle w:val="ListParagraph"/>
        <w:numPr>
          <w:ilvl w:val="0"/>
          <w:numId w:val="12"/>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if the person has lived or worked outside the UK, make any further checks the school or college consider appropriate </w:t>
      </w:r>
    </w:p>
    <w:p w14:paraId="12CDB6CC" w14:textId="77777777" w:rsidR="00F4418C" w:rsidRPr="000B03A4" w:rsidRDefault="00F4418C" w:rsidP="000D6935">
      <w:pPr>
        <w:pStyle w:val="ListParagraph"/>
        <w:numPr>
          <w:ilvl w:val="0"/>
          <w:numId w:val="12"/>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verify professional qualifications, as appropriate</w:t>
      </w:r>
    </w:p>
    <w:p w14:paraId="78EA64C8" w14:textId="77777777" w:rsidR="00F4418C" w:rsidRPr="002A17C5" w:rsidRDefault="00F4418C" w:rsidP="000D6935">
      <w:pPr>
        <w:pStyle w:val="ListParagraph"/>
        <w:numPr>
          <w:ilvl w:val="0"/>
          <w:numId w:val="12"/>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ensure a candidate to be employed to carry out teaching work is not subject to a </w:t>
      </w:r>
      <w:r w:rsidRPr="002A17C5">
        <w:rPr>
          <w:rFonts w:ascii="Verdana" w:hAnsi="Verdana" w:cstheme="minorHAnsi"/>
          <w:color w:val="000000"/>
          <w:sz w:val="20"/>
          <w:szCs w:val="20"/>
        </w:rPr>
        <w:t xml:space="preserve">prohibition order issued by the Secretary of State </w:t>
      </w:r>
      <w:r w:rsidRPr="002A17C5">
        <w:rPr>
          <w:rFonts w:ascii="Verdana" w:hAnsi="Verdana" w:cstheme="minorHAnsi"/>
          <w:sz w:val="20"/>
          <w:szCs w:val="20"/>
        </w:rPr>
        <w:t xml:space="preserve">using the </w:t>
      </w:r>
      <w:hyperlink r:id="rId31" w:history="1">
        <w:r w:rsidRPr="002A17C5">
          <w:rPr>
            <w:rStyle w:val="Hyperlink"/>
            <w:rFonts w:ascii="Verdana" w:hAnsi="Verdana" w:cstheme="minorHAnsi"/>
            <w:sz w:val="20"/>
            <w:szCs w:val="20"/>
          </w:rPr>
          <w:t>GOV.UK</w:t>
        </w:r>
      </w:hyperlink>
      <w:r w:rsidRPr="002A17C5">
        <w:rPr>
          <w:rFonts w:ascii="Verdana" w:hAnsi="Verdana" w:cstheme="minorHAnsi"/>
          <w:sz w:val="20"/>
          <w:szCs w:val="20"/>
        </w:rPr>
        <w:t xml:space="preserve"> website</w:t>
      </w:r>
    </w:p>
    <w:p w14:paraId="53294118" w14:textId="77777777" w:rsidR="00F4418C" w:rsidRPr="000B03A4" w:rsidRDefault="00F4418C" w:rsidP="000D6935">
      <w:pPr>
        <w:pStyle w:val="ListParagraph"/>
        <w:numPr>
          <w:ilvl w:val="0"/>
          <w:numId w:val="12"/>
        </w:numPr>
        <w:autoSpaceDE w:val="0"/>
        <w:autoSpaceDN w:val="0"/>
        <w:adjustRightInd w:val="0"/>
        <w:rPr>
          <w:rFonts w:ascii="Verdana" w:hAnsi="Verdana" w:cstheme="minorHAnsi"/>
          <w:color w:val="000000"/>
          <w:sz w:val="20"/>
          <w:szCs w:val="20"/>
        </w:rPr>
      </w:pPr>
      <w:r w:rsidRPr="002A17C5">
        <w:rPr>
          <w:rFonts w:ascii="Verdana" w:hAnsi="Verdana" w:cstheme="minorHAnsi"/>
          <w:color w:val="000000"/>
          <w:sz w:val="20"/>
          <w:szCs w:val="20"/>
        </w:rPr>
        <w:t>(</w:t>
      </w:r>
      <w:proofErr w:type="gramStart"/>
      <w:r w:rsidRPr="002A17C5">
        <w:rPr>
          <w:rFonts w:ascii="Verdana" w:hAnsi="Verdana" w:cstheme="minorHAnsi"/>
          <w:color w:val="000000"/>
          <w:sz w:val="20"/>
          <w:szCs w:val="20"/>
        </w:rPr>
        <w:t>for</w:t>
      </w:r>
      <w:proofErr w:type="gramEnd"/>
      <w:r w:rsidRPr="002A17C5">
        <w:rPr>
          <w:rFonts w:ascii="Verdana" w:hAnsi="Verdana" w:cstheme="minorHAnsi"/>
          <w:color w:val="000000"/>
          <w:sz w:val="20"/>
          <w:szCs w:val="20"/>
        </w:rPr>
        <w:t xml:space="preserve"> independent schools, free schools and academies)</w:t>
      </w:r>
      <w:r w:rsidRPr="000B03A4">
        <w:rPr>
          <w:rFonts w:ascii="Verdana" w:hAnsi="Verdana" w:cstheme="minorHAnsi"/>
          <w:color w:val="000000"/>
          <w:sz w:val="20"/>
          <w:szCs w:val="20"/>
        </w:rPr>
        <w:t xml:space="preserve"> check that a person taking up a management position is not subject to a section 128 direction made by the Secretary of State. This check is completed using the guidance on </w:t>
      </w:r>
      <w:hyperlink r:id="rId32" w:history="1">
        <w:r w:rsidRPr="000B03A4">
          <w:rPr>
            <w:rStyle w:val="Hyperlink"/>
            <w:rFonts w:ascii="Verdana" w:hAnsi="Verdana" w:cstheme="minorHAnsi"/>
            <w:sz w:val="20"/>
            <w:szCs w:val="20"/>
          </w:rPr>
          <w:t>GOV.UK</w:t>
        </w:r>
      </w:hyperlink>
      <w:r w:rsidRPr="000B03A4">
        <w:rPr>
          <w:rFonts w:ascii="Verdana" w:hAnsi="Verdana" w:cstheme="minorHAnsi"/>
          <w:color w:val="000000"/>
          <w:sz w:val="20"/>
          <w:szCs w:val="20"/>
        </w:rPr>
        <w:t xml:space="preserve"> </w:t>
      </w:r>
    </w:p>
    <w:p w14:paraId="70B31A0C" w14:textId="77777777" w:rsidR="00F4418C" w:rsidRPr="000B03A4" w:rsidRDefault="00F4418C" w:rsidP="000D6935">
      <w:pPr>
        <w:pStyle w:val="ListParagraph"/>
        <w:numPr>
          <w:ilvl w:val="0"/>
          <w:numId w:val="12"/>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Seek two references, including from the current employer, before interview and ask specific questions about the suitability of the candidate to work with children </w:t>
      </w:r>
    </w:p>
    <w:p w14:paraId="21FB2085" w14:textId="77777777" w:rsidR="00F4418C" w:rsidRPr="000B03A4" w:rsidRDefault="00F4418C" w:rsidP="000D6935">
      <w:pPr>
        <w:pStyle w:val="ListParagraph"/>
        <w:numPr>
          <w:ilvl w:val="0"/>
          <w:numId w:val="12"/>
        </w:numPr>
        <w:autoSpaceDE w:val="0"/>
        <w:autoSpaceDN w:val="0"/>
        <w:adjustRightInd w:val="0"/>
        <w:rPr>
          <w:rFonts w:ascii="Verdana" w:hAnsi="Verdana" w:cstheme="minorHAnsi"/>
          <w:color w:val="000000"/>
          <w:sz w:val="20"/>
          <w:szCs w:val="20"/>
        </w:rPr>
      </w:pPr>
      <w:r w:rsidRPr="002A17C5">
        <w:rPr>
          <w:rFonts w:ascii="Verdana" w:hAnsi="Verdana" w:cstheme="minorHAnsi"/>
          <w:color w:val="000000"/>
          <w:sz w:val="20"/>
          <w:szCs w:val="20"/>
        </w:rPr>
        <w:t>(For schools with pupils aged under 8 years old)</w:t>
      </w:r>
      <w:r w:rsidRPr="000B03A4">
        <w:rPr>
          <w:rFonts w:ascii="Verdana" w:hAnsi="Verdana" w:cstheme="minorHAnsi"/>
          <w:color w:val="000000"/>
          <w:sz w:val="20"/>
          <w:szCs w:val="20"/>
        </w:rPr>
        <w:t xml:space="preserve"> </w:t>
      </w:r>
      <w:r>
        <w:rPr>
          <w:rFonts w:ascii="Verdana" w:hAnsi="Verdana" w:cstheme="minorHAnsi"/>
          <w:color w:val="000000"/>
          <w:sz w:val="20"/>
          <w:szCs w:val="20"/>
        </w:rPr>
        <w:t>e</w:t>
      </w:r>
      <w:r w:rsidRPr="000B03A4">
        <w:rPr>
          <w:rFonts w:ascii="Verdana" w:hAnsi="Verdana" w:cstheme="minorHAnsi"/>
          <w:color w:val="000000"/>
          <w:sz w:val="20"/>
          <w:szCs w:val="20"/>
        </w:rPr>
        <w:t xml:space="preserve">nsure that appropriate checks are made to ensure that individuals are not disqualified under the Childcare (Disqualification) Regulations 2018 </w:t>
      </w:r>
    </w:p>
    <w:p w14:paraId="3A1B3FFF" w14:textId="77777777" w:rsidR="00F4418C" w:rsidRPr="000B03A4" w:rsidRDefault="00F4418C" w:rsidP="000D6935">
      <w:pPr>
        <w:pStyle w:val="ListParagraph"/>
        <w:numPr>
          <w:ilvl w:val="0"/>
          <w:numId w:val="12"/>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Conduct </w:t>
      </w:r>
      <w:r w:rsidRPr="005429F5">
        <w:rPr>
          <w:rFonts w:ascii="Verdana" w:hAnsi="Verdana" w:cstheme="minorHAnsi"/>
          <w:color w:val="000000"/>
          <w:sz w:val="20"/>
          <w:szCs w:val="20"/>
        </w:rPr>
        <w:t xml:space="preserve">a search (via an online search </w:t>
      </w:r>
      <w:proofErr w:type="gramStart"/>
      <w:r w:rsidRPr="005429F5">
        <w:rPr>
          <w:rFonts w:ascii="Verdana" w:hAnsi="Verdana" w:cstheme="minorHAnsi"/>
          <w:color w:val="000000"/>
          <w:sz w:val="20"/>
          <w:szCs w:val="20"/>
        </w:rPr>
        <w:t>engine)</w:t>
      </w:r>
      <w:r w:rsidRPr="000B03A4">
        <w:rPr>
          <w:rFonts w:ascii="Verdana" w:hAnsi="Verdana" w:cstheme="minorHAnsi"/>
          <w:color w:val="000000"/>
          <w:sz w:val="20"/>
          <w:szCs w:val="20"/>
        </w:rPr>
        <w:t>on</w:t>
      </w:r>
      <w:proofErr w:type="gramEnd"/>
      <w:r w:rsidRPr="000B03A4">
        <w:rPr>
          <w:rFonts w:ascii="Verdana" w:hAnsi="Verdana" w:cstheme="minorHAnsi"/>
          <w:color w:val="000000"/>
          <w:sz w:val="20"/>
          <w:szCs w:val="20"/>
        </w:rPr>
        <w:t xml:space="preserve"> shortlisted candidates, reviewing publicly available material for any incidents or issues and notify applicants of this process</w:t>
      </w:r>
    </w:p>
    <w:p w14:paraId="4272DD86" w14:textId="77777777" w:rsidR="00F4418C" w:rsidRPr="001A25CD" w:rsidRDefault="00F4418C" w:rsidP="00F4418C">
      <w:pPr>
        <w:rPr>
          <w:rFonts w:ascii="Verdana" w:hAnsi="Verdana" w:cs="Segoe UI"/>
          <w:sz w:val="21"/>
          <w:szCs w:val="21"/>
        </w:rPr>
      </w:pPr>
    </w:p>
    <w:p w14:paraId="4BA926E2" w14:textId="77777777" w:rsidR="00F4418C" w:rsidRPr="000B03A4" w:rsidRDefault="00F4418C" w:rsidP="00F4418C">
      <w:pPr>
        <w:autoSpaceDE w:val="0"/>
        <w:autoSpaceDN w:val="0"/>
        <w:adjustRightInd w:val="0"/>
        <w:rPr>
          <w:rFonts w:ascii="Verdana" w:hAnsi="Verdana" w:cstheme="minorHAnsi"/>
          <w:color w:val="000000"/>
          <w:sz w:val="20"/>
          <w:szCs w:val="20"/>
        </w:rPr>
      </w:pPr>
      <w:r w:rsidRPr="00697446">
        <w:rPr>
          <w:rFonts w:ascii="Verdana" w:hAnsi="Verdana" w:cs="Segoe UI"/>
          <w:sz w:val="20"/>
          <w:szCs w:val="20"/>
        </w:rPr>
        <w:t>Where concerns arise through searches or other vetting checks, these will be explored proportionately and fairly as part of the recruitment process and recorded appropriately</w:t>
      </w:r>
      <w:r w:rsidRPr="00697446">
        <w:rPr>
          <w:rFonts w:ascii="Verdana" w:hAnsi="Verdana" w:cs="Segoe UI"/>
          <w:sz w:val="21"/>
          <w:szCs w:val="21"/>
        </w:rPr>
        <w:t>.</w:t>
      </w:r>
    </w:p>
    <w:p w14:paraId="334597B3" w14:textId="77777777" w:rsidR="00F4418C" w:rsidRDefault="00F4418C" w:rsidP="00F4418C">
      <w:pPr>
        <w:autoSpaceDE w:val="0"/>
        <w:autoSpaceDN w:val="0"/>
        <w:adjustRightInd w:val="0"/>
        <w:rPr>
          <w:rFonts w:ascii="Verdana" w:hAnsi="Verdana" w:cstheme="minorHAnsi"/>
          <w:b/>
          <w:bCs/>
          <w:color w:val="000000"/>
          <w:sz w:val="20"/>
          <w:szCs w:val="20"/>
        </w:rPr>
      </w:pPr>
    </w:p>
    <w:p w14:paraId="0FD98193"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b/>
          <w:bCs/>
          <w:color w:val="000000"/>
          <w:sz w:val="20"/>
          <w:szCs w:val="20"/>
        </w:rPr>
        <w:t>Agency and third-party staff</w:t>
      </w:r>
    </w:p>
    <w:p w14:paraId="264CAC2F"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For agency and third</w:t>
      </w:r>
      <w:r>
        <w:rPr>
          <w:rFonts w:ascii="Verdana" w:hAnsi="Verdana" w:cstheme="minorHAnsi"/>
          <w:color w:val="000000"/>
          <w:sz w:val="20"/>
          <w:szCs w:val="20"/>
        </w:rPr>
        <w:t>-</w:t>
      </w:r>
      <w:r w:rsidRPr="000B03A4">
        <w:rPr>
          <w:rFonts w:ascii="Verdana" w:hAnsi="Verdana" w:cstheme="minorHAnsi"/>
          <w:color w:val="000000"/>
          <w:sz w:val="20"/>
          <w:szCs w:val="20"/>
        </w:rPr>
        <w:t xml:space="preserve">party staff, we will </w:t>
      </w:r>
      <w:r>
        <w:rPr>
          <w:rFonts w:ascii="Verdana" w:hAnsi="Verdana" w:cstheme="minorHAnsi"/>
          <w:color w:val="000000"/>
          <w:sz w:val="20"/>
          <w:szCs w:val="20"/>
        </w:rPr>
        <w:t>obtain</w:t>
      </w:r>
      <w:r w:rsidRPr="000B03A4">
        <w:rPr>
          <w:rFonts w:ascii="Verdana" w:hAnsi="Verdana" w:cstheme="minorHAnsi"/>
          <w:color w:val="000000"/>
          <w:sz w:val="20"/>
          <w:szCs w:val="20"/>
        </w:rPr>
        <w:t xml:space="preserve"> written confirmation that the employment business supplying the member of supply staff has carried out the relevant checks and </w:t>
      </w:r>
      <w:r>
        <w:rPr>
          <w:rFonts w:ascii="Verdana" w:hAnsi="Verdana" w:cstheme="minorHAnsi"/>
          <w:color w:val="000000"/>
          <w:sz w:val="20"/>
          <w:szCs w:val="20"/>
        </w:rPr>
        <w:t>sought</w:t>
      </w:r>
      <w:r w:rsidRPr="000B03A4">
        <w:rPr>
          <w:rFonts w:ascii="Verdana" w:hAnsi="Verdana" w:cstheme="minorHAnsi"/>
          <w:color w:val="000000"/>
          <w:sz w:val="20"/>
          <w:szCs w:val="20"/>
        </w:rPr>
        <w:t xml:space="preserve"> the appropriate certificates, the date the confirmation was received and whether an enhanced DBS certificate check has been provided. </w:t>
      </w:r>
    </w:p>
    <w:p w14:paraId="6676615C"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668201E7"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Where we place a pupil with an Alternative Provision (AP) provider, we retain responsibility for the safeguarding of that pupil. As part of our due diligence, we require written confirmation from the AP provider that appropriate safeguarding checks have been completed on all individuals working at the AP setting, consistent with those we would undertake for our own staff. We apply the same expectations to AP providers as we do to any external provider engaging with our pupils.</w:t>
      </w:r>
    </w:p>
    <w:p w14:paraId="248FE1F2"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3EDBD163" w14:textId="77777777" w:rsidR="00F4418C" w:rsidRDefault="00F4418C" w:rsidP="00F4418C">
      <w:pPr>
        <w:autoSpaceDE w:val="0"/>
        <w:autoSpaceDN w:val="0"/>
        <w:adjustRightInd w:val="0"/>
        <w:rPr>
          <w:rFonts w:ascii="Verdana" w:hAnsi="Verdana" w:cstheme="minorHAnsi"/>
          <w:b/>
          <w:bCs/>
          <w:color w:val="000000"/>
          <w:sz w:val="20"/>
          <w:szCs w:val="20"/>
        </w:rPr>
      </w:pPr>
      <w:r w:rsidRPr="000B03A4">
        <w:rPr>
          <w:rFonts w:ascii="Verdana" w:hAnsi="Verdana" w:cstheme="minorHAnsi"/>
          <w:b/>
          <w:bCs/>
          <w:color w:val="000000"/>
          <w:sz w:val="20"/>
          <w:szCs w:val="20"/>
        </w:rPr>
        <w:t xml:space="preserve">Trainee/student teachers </w:t>
      </w:r>
    </w:p>
    <w:p w14:paraId="11FC9FF4" w14:textId="77777777" w:rsidR="00F4418C"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Where applicants for initial teacher training are salaried by the school, we will carry out all necessary checks. Where trainee teachers are fee-funded, we will ensure that the training provider has carried out the necessary checks and</w:t>
      </w:r>
      <w:r>
        <w:rPr>
          <w:rFonts w:ascii="Verdana" w:hAnsi="Verdana" w:cstheme="minorHAnsi"/>
          <w:color w:val="000000"/>
          <w:sz w:val="20"/>
          <w:szCs w:val="20"/>
        </w:rPr>
        <w:t xml:space="preserve"> that we obtain written confirmation of these checks</w:t>
      </w:r>
      <w:r w:rsidRPr="000B03A4">
        <w:rPr>
          <w:rFonts w:ascii="Verdana" w:hAnsi="Verdana" w:cstheme="minorHAnsi"/>
          <w:color w:val="000000"/>
          <w:sz w:val="20"/>
          <w:szCs w:val="20"/>
        </w:rPr>
        <w:t xml:space="preserve">. </w:t>
      </w:r>
    </w:p>
    <w:p w14:paraId="23911714"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102F2007" w14:textId="77777777" w:rsidR="00F4418C" w:rsidRDefault="00F4418C" w:rsidP="00F4418C">
      <w:pPr>
        <w:autoSpaceDE w:val="0"/>
        <w:autoSpaceDN w:val="0"/>
        <w:adjustRightInd w:val="0"/>
        <w:rPr>
          <w:rFonts w:ascii="Verdana" w:hAnsi="Verdana" w:cstheme="minorHAnsi"/>
          <w:b/>
          <w:bCs/>
          <w:color w:val="000000"/>
          <w:sz w:val="20"/>
          <w:szCs w:val="20"/>
        </w:rPr>
      </w:pPr>
      <w:r w:rsidRPr="000B03A4">
        <w:rPr>
          <w:rFonts w:ascii="Verdana" w:hAnsi="Verdana" w:cstheme="minorHAnsi"/>
          <w:b/>
          <w:bCs/>
          <w:color w:val="000000"/>
          <w:sz w:val="20"/>
          <w:szCs w:val="20"/>
        </w:rPr>
        <w:t>Existing staff</w:t>
      </w:r>
    </w:p>
    <w:p w14:paraId="7AEC6423"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If we have any concerns about an existing member of staff’s suitability to work with children, we will carry out the relevant checks as if the member of staff were a new member </w:t>
      </w:r>
      <w:r w:rsidRPr="000B03A4">
        <w:rPr>
          <w:rFonts w:ascii="Verdana" w:hAnsi="Verdana" w:cstheme="minorHAnsi"/>
          <w:color w:val="000000"/>
          <w:sz w:val="20"/>
          <w:szCs w:val="20"/>
        </w:rPr>
        <w:lastRenderedPageBreak/>
        <w:t xml:space="preserve">of staff. If a member of staff moves from a post that is not in regulated activity to a post in regulated activity, we will ensure the relevant checks for that regulated activity have been carried out. </w:t>
      </w:r>
    </w:p>
    <w:p w14:paraId="59CA8A60"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4A2B61DC"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We will follow our legal duty to refer to the DBS if a member of staff has harmed, or poses a risk of harm, to a child or vulnerable adult where:</w:t>
      </w:r>
    </w:p>
    <w:p w14:paraId="7D561EB8" w14:textId="77777777" w:rsidR="00F4418C" w:rsidRPr="000B03A4" w:rsidRDefault="00F4418C" w:rsidP="000D6935">
      <w:pPr>
        <w:pStyle w:val="ListParagraph"/>
        <w:numPr>
          <w:ilvl w:val="0"/>
          <w:numId w:val="16"/>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the harm test is satisfied in respect of that individual</w:t>
      </w:r>
    </w:p>
    <w:p w14:paraId="6BE564F7" w14:textId="77777777" w:rsidR="00F4418C" w:rsidRPr="000B03A4" w:rsidRDefault="00F4418C" w:rsidP="000D6935">
      <w:pPr>
        <w:pStyle w:val="ListParagraph"/>
        <w:numPr>
          <w:ilvl w:val="0"/>
          <w:numId w:val="16"/>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the individual has received a caution or conviction for a relevant offence, or if there is reason to believe that the individual has committed a listed relevant offence</w:t>
      </w:r>
    </w:p>
    <w:p w14:paraId="5A5F35C4" w14:textId="77777777" w:rsidR="00F4418C" w:rsidRPr="000B03A4" w:rsidRDefault="00F4418C" w:rsidP="000D6935">
      <w:pPr>
        <w:pStyle w:val="ListParagraph"/>
        <w:numPr>
          <w:ilvl w:val="0"/>
          <w:numId w:val="16"/>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the individual has been removed from working (paid or unpaid) in regulated activity, or would have been removed had they not left</w:t>
      </w:r>
    </w:p>
    <w:p w14:paraId="119E788C"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07834C42" w14:textId="77777777" w:rsidR="00F4418C" w:rsidRPr="000B03A4" w:rsidRDefault="00F4418C" w:rsidP="00F4418C">
      <w:pPr>
        <w:autoSpaceDE w:val="0"/>
        <w:autoSpaceDN w:val="0"/>
        <w:adjustRightInd w:val="0"/>
        <w:rPr>
          <w:rFonts w:ascii="Verdana" w:hAnsi="Verdana" w:cstheme="minorHAnsi"/>
          <w:b/>
          <w:bCs/>
          <w:color w:val="000000"/>
          <w:sz w:val="20"/>
          <w:szCs w:val="20"/>
        </w:rPr>
      </w:pPr>
      <w:r w:rsidRPr="000B03A4">
        <w:rPr>
          <w:rFonts w:ascii="Verdana" w:hAnsi="Verdana" w:cstheme="minorHAnsi"/>
          <w:b/>
          <w:bCs/>
          <w:color w:val="000000"/>
          <w:sz w:val="20"/>
          <w:szCs w:val="20"/>
        </w:rPr>
        <w:t xml:space="preserve">Volunteers </w:t>
      </w:r>
    </w:p>
    <w:p w14:paraId="531138B2"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We will never leave an unchecked volunteer </w:t>
      </w:r>
      <w:r>
        <w:rPr>
          <w:rFonts w:ascii="Verdana" w:hAnsi="Verdana" w:cstheme="minorHAnsi"/>
          <w:color w:val="000000"/>
          <w:sz w:val="20"/>
          <w:szCs w:val="20"/>
        </w:rPr>
        <w:t xml:space="preserve">unsupervised or working in a </w:t>
      </w:r>
      <w:r w:rsidRPr="000B03A4">
        <w:rPr>
          <w:rFonts w:ascii="Verdana" w:hAnsi="Verdana" w:cstheme="minorHAnsi"/>
          <w:color w:val="000000"/>
          <w:sz w:val="20"/>
          <w:szCs w:val="20"/>
        </w:rPr>
        <w:t xml:space="preserve">regulated activity. We will obtain an enhanced DBS check with barred list information for all volunteers who are new to working in regulated activity. We will </w:t>
      </w:r>
      <w:r>
        <w:rPr>
          <w:rFonts w:ascii="Verdana" w:hAnsi="Verdana" w:cstheme="minorHAnsi"/>
          <w:color w:val="000000"/>
          <w:sz w:val="20"/>
          <w:szCs w:val="20"/>
        </w:rPr>
        <w:t xml:space="preserve">conduct a risk assessment when deciding whether to obtain an enhanced DBS certificate for any volunteer not engaged in regulated activity, and will retain a record of this </w:t>
      </w:r>
      <w:r w:rsidRPr="000B03A4">
        <w:rPr>
          <w:rFonts w:ascii="Verdana" w:hAnsi="Verdana" w:cstheme="minorHAnsi"/>
          <w:color w:val="000000"/>
          <w:sz w:val="20"/>
          <w:szCs w:val="20"/>
        </w:rPr>
        <w:t xml:space="preserve">assessment. </w:t>
      </w:r>
    </w:p>
    <w:p w14:paraId="56B8F1C2"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101F8B4D" w14:textId="77777777" w:rsidR="00F4418C" w:rsidRDefault="00F4418C" w:rsidP="00F4418C">
      <w:pPr>
        <w:autoSpaceDE w:val="0"/>
        <w:autoSpaceDN w:val="0"/>
        <w:adjustRightInd w:val="0"/>
        <w:rPr>
          <w:rFonts w:ascii="Verdana" w:hAnsi="Verdana" w:cstheme="minorHAnsi"/>
          <w:b/>
          <w:bCs/>
          <w:color w:val="000000"/>
          <w:sz w:val="20"/>
          <w:szCs w:val="20"/>
        </w:rPr>
      </w:pPr>
      <w:r w:rsidRPr="000B03A4">
        <w:rPr>
          <w:rFonts w:ascii="Verdana" w:hAnsi="Verdana" w:cstheme="minorHAnsi"/>
          <w:b/>
          <w:bCs/>
          <w:color w:val="000000"/>
          <w:sz w:val="20"/>
          <w:szCs w:val="20"/>
        </w:rPr>
        <w:t>Governors</w:t>
      </w:r>
    </w:p>
    <w:p w14:paraId="252FCB10"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All </w:t>
      </w:r>
      <w:r w:rsidRPr="00681924">
        <w:rPr>
          <w:rFonts w:ascii="Verdana" w:hAnsi="Verdana" w:cstheme="minorHAnsi"/>
          <w:color w:val="000000"/>
          <w:sz w:val="20"/>
          <w:szCs w:val="20"/>
        </w:rPr>
        <w:t>governors/trustees</w:t>
      </w:r>
      <w:r w:rsidRPr="000B03A4">
        <w:rPr>
          <w:rFonts w:ascii="Verdana" w:hAnsi="Verdana" w:cstheme="minorHAnsi"/>
          <w:color w:val="000000"/>
          <w:sz w:val="20"/>
          <w:szCs w:val="20"/>
        </w:rPr>
        <w:t xml:space="preserve"> will have an enhanced DBS check without barred list information. A barred list check will be completed if a governor is in regulated activity. All governors will also have a Section 128 check. </w:t>
      </w:r>
    </w:p>
    <w:p w14:paraId="358DE03B"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1EE012D9" w14:textId="77777777" w:rsidR="00F4418C" w:rsidRDefault="00F4418C" w:rsidP="00F4418C">
      <w:pPr>
        <w:pStyle w:val="Default"/>
        <w:rPr>
          <w:rFonts w:ascii="Verdana" w:hAnsi="Verdana" w:cstheme="minorHAnsi"/>
          <w:b/>
          <w:bCs/>
          <w:sz w:val="20"/>
          <w:szCs w:val="20"/>
        </w:rPr>
      </w:pPr>
      <w:r w:rsidRPr="000B03A4">
        <w:rPr>
          <w:rFonts w:ascii="Verdana" w:hAnsi="Verdana" w:cstheme="minorHAnsi"/>
          <w:b/>
          <w:bCs/>
          <w:sz w:val="20"/>
          <w:szCs w:val="20"/>
        </w:rPr>
        <w:t>Contractors</w:t>
      </w:r>
    </w:p>
    <w:p w14:paraId="153FD963" w14:textId="77777777"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We will ensure that any contractor whose work provides them with the opportunity for contact with children will have the appropriate checks. Those contractors engaging in regulated activity will have an enhanced DBS check</w:t>
      </w:r>
      <w:r>
        <w:rPr>
          <w:rFonts w:ascii="Verdana" w:hAnsi="Verdana" w:cstheme="minorHAnsi"/>
          <w:sz w:val="20"/>
          <w:szCs w:val="20"/>
        </w:rPr>
        <w:t>,</w:t>
      </w:r>
      <w:r w:rsidRPr="000B03A4">
        <w:rPr>
          <w:rFonts w:ascii="Verdana" w:hAnsi="Verdana" w:cstheme="minorHAnsi"/>
          <w:sz w:val="20"/>
          <w:szCs w:val="20"/>
        </w:rPr>
        <w:t xml:space="preserve"> including barred list information. </w:t>
      </w:r>
    </w:p>
    <w:p w14:paraId="4D837A8A"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For all other contractors who are not engaging in regulated activity, but whose work provides them with an opportunity for regular contact with children, an enhanced DBS check will be required. </w:t>
      </w:r>
    </w:p>
    <w:p w14:paraId="4800D63A"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63273D98" w14:textId="77777777" w:rsidR="00F4418C" w:rsidRPr="000B03A4" w:rsidRDefault="00F4418C" w:rsidP="00F4418C">
      <w:pPr>
        <w:rPr>
          <w:rFonts w:ascii="Verdana" w:hAnsi="Verdana" w:cstheme="minorHAnsi"/>
          <w:b/>
          <w:bCs/>
          <w:color w:val="000000"/>
          <w:sz w:val="20"/>
          <w:szCs w:val="20"/>
        </w:rPr>
      </w:pPr>
      <w:r w:rsidRPr="000B03A4">
        <w:rPr>
          <w:rFonts w:ascii="Verdana" w:hAnsi="Verdana" w:cstheme="minorHAnsi"/>
          <w:b/>
          <w:bCs/>
          <w:color w:val="000000"/>
          <w:sz w:val="20"/>
          <w:szCs w:val="20"/>
        </w:rPr>
        <w:br w:type="page"/>
      </w:r>
    </w:p>
    <w:p w14:paraId="7372D7D7" w14:textId="77777777" w:rsidR="00F4418C" w:rsidRPr="000B03A4" w:rsidRDefault="00F4418C" w:rsidP="00F4418C">
      <w:pPr>
        <w:pStyle w:val="Heading1"/>
        <w:spacing w:before="0"/>
        <w:ind w:left="709"/>
        <w:rPr>
          <w:rFonts w:ascii="Verdana" w:hAnsi="Verdana"/>
          <w:sz w:val="24"/>
          <w:szCs w:val="24"/>
        </w:rPr>
      </w:pPr>
      <w:bookmarkStart w:id="15" w:name="_Appendix_3-_Statement"/>
      <w:bookmarkEnd w:id="15"/>
      <w:r w:rsidRPr="000B03A4">
        <w:rPr>
          <w:rFonts w:ascii="Verdana" w:hAnsi="Verdana"/>
          <w:sz w:val="24"/>
          <w:szCs w:val="24"/>
        </w:rPr>
        <w:lastRenderedPageBreak/>
        <w:t xml:space="preserve">Appendix 3- Statement of procedures for dealing with allegations of abuse against staff </w:t>
      </w:r>
    </w:p>
    <w:p w14:paraId="17CF5B54"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08EF61B0" w14:textId="77777777" w:rsidR="00F4418C" w:rsidRDefault="00F4418C" w:rsidP="00F4418C">
      <w:pPr>
        <w:autoSpaceDE w:val="0"/>
        <w:autoSpaceDN w:val="0"/>
        <w:adjustRightInd w:val="0"/>
        <w:rPr>
          <w:rFonts w:ascii="Verdana" w:hAnsi="Verdana" w:cstheme="minorHAnsi"/>
          <w:color w:val="000000"/>
          <w:sz w:val="20"/>
          <w:szCs w:val="20"/>
        </w:rPr>
      </w:pPr>
      <w:r w:rsidRPr="001A25CD">
        <w:rPr>
          <w:rFonts w:ascii="Verdana" w:hAnsi="Verdana" w:cstheme="minorHAnsi"/>
          <w:color w:val="000000"/>
          <w:sz w:val="20"/>
          <w:szCs w:val="20"/>
        </w:rPr>
        <w:t>This appendix applies to all cases where it is alleged that a staff member, supply teacher or volunteer has:</w:t>
      </w:r>
    </w:p>
    <w:p w14:paraId="62834AF1" w14:textId="77777777" w:rsidR="00F4418C" w:rsidRPr="001A25CD" w:rsidRDefault="00F4418C" w:rsidP="000D6935">
      <w:pPr>
        <w:pStyle w:val="ListParagraph"/>
        <w:numPr>
          <w:ilvl w:val="0"/>
          <w:numId w:val="29"/>
        </w:numPr>
        <w:autoSpaceDE w:val="0"/>
        <w:autoSpaceDN w:val="0"/>
        <w:adjustRightInd w:val="0"/>
        <w:rPr>
          <w:rFonts w:ascii="Verdana" w:hAnsi="Verdana" w:cstheme="minorHAnsi"/>
          <w:color w:val="000000"/>
          <w:sz w:val="20"/>
          <w:szCs w:val="20"/>
        </w:rPr>
      </w:pPr>
      <w:r w:rsidRPr="001A25CD">
        <w:rPr>
          <w:rFonts w:ascii="Verdana" w:hAnsi="Verdana" w:cstheme="minorHAnsi"/>
          <w:color w:val="000000"/>
          <w:sz w:val="20"/>
          <w:szCs w:val="20"/>
        </w:rPr>
        <w:t>behaved in a way that has harmed a child, or may have harmed a child</w:t>
      </w:r>
    </w:p>
    <w:p w14:paraId="61DEED9E" w14:textId="77777777" w:rsidR="00F4418C" w:rsidRPr="000B03A4" w:rsidRDefault="00F4418C" w:rsidP="000D6935">
      <w:pPr>
        <w:pStyle w:val="ListParagraph"/>
        <w:numPr>
          <w:ilvl w:val="0"/>
          <w:numId w:val="13"/>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possibly committed a criminal offence against or related to a child</w:t>
      </w:r>
    </w:p>
    <w:p w14:paraId="404EC015" w14:textId="77777777" w:rsidR="00F4418C" w:rsidRPr="000B03A4" w:rsidRDefault="00F4418C" w:rsidP="000D6935">
      <w:pPr>
        <w:pStyle w:val="ListParagraph"/>
        <w:numPr>
          <w:ilvl w:val="0"/>
          <w:numId w:val="13"/>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behaved towards a child or children in a way that indicates </w:t>
      </w:r>
      <w:r>
        <w:rPr>
          <w:rFonts w:ascii="Verdana" w:hAnsi="Verdana" w:cstheme="minorHAnsi"/>
          <w:color w:val="000000"/>
          <w:sz w:val="20"/>
          <w:szCs w:val="20"/>
        </w:rPr>
        <w:t>they</w:t>
      </w:r>
      <w:r w:rsidRPr="000B03A4">
        <w:rPr>
          <w:rFonts w:ascii="Verdana" w:hAnsi="Verdana" w:cstheme="minorHAnsi"/>
          <w:color w:val="000000"/>
          <w:sz w:val="20"/>
          <w:szCs w:val="20"/>
        </w:rPr>
        <w:t xml:space="preserve"> may pose a risk of harm to children; or </w:t>
      </w:r>
    </w:p>
    <w:p w14:paraId="282BBEDF" w14:textId="77777777" w:rsidR="00F4418C" w:rsidRPr="000B03A4" w:rsidRDefault="00F4418C" w:rsidP="000D6935">
      <w:pPr>
        <w:pStyle w:val="ListParagraph"/>
        <w:numPr>
          <w:ilvl w:val="0"/>
          <w:numId w:val="13"/>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behaved or may have behaved in a way that indicates they may not be suitable to work with children</w:t>
      </w:r>
    </w:p>
    <w:p w14:paraId="3146314D"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6CDE2AF7" w14:textId="711912B1"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We will deal with any allegation of abuse against a member of staff or volunteer quickly, in a fair and consistent way that provides effective protection for the child and supports the person who is the subject of the allegation. We recognise our duty of care to our employees and will provide effective support for anyone facing an allegation, including a named contact if the person is suspended. We will advise staff to contact their trade union representative. </w:t>
      </w:r>
      <w:r w:rsidR="009B57B4">
        <w:rPr>
          <w:rFonts w:ascii="Verdana" w:hAnsi="Verdana" w:cstheme="minorHAnsi"/>
          <w:color w:val="000000"/>
          <w:sz w:val="20"/>
          <w:szCs w:val="20"/>
        </w:rPr>
        <w:t xml:space="preserve">Staff are able to access confidential counselling services through Staff Care Services. </w:t>
      </w:r>
    </w:p>
    <w:p w14:paraId="22233753"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3C0E2CB7" w14:textId="4ADC014A"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Allegations of abuse against staff should be reported to the Headteacher. Where the concern is about the Headteacher</w:t>
      </w:r>
      <w:r>
        <w:rPr>
          <w:rFonts w:ascii="Verdana" w:hAnsi="Verdana" w:cstheme="minorHAnsi"/>
          <w:color w:val="000000"/>
          <w:sz w:val="20"/>
          <w:szCs w:val="20"/>
        </w:rPr>
        <w:t>,</w:t>
      </w:r>
      <w:r w:rsidRPr="000B03A4">
        <w:rPr>
          <w:rFonts w:ascii="Verdana" w:hAnsi="Verdana" w:cstheme="minorHAnsi"/>
          <w:color w:val="000000"/>
          <w:sz w:val="20"/>
          <w:szCs w:val="20"/>
        </w:rPr>
        <w:t xml:space="preserve"> this should be reported to</w:t>
      </w:r>
      <w:r w:rsidR="001129A0">
        <w:rPr>
          <w:rFonts w:ascii="Verdana" w:hAnsi="Verdana" w:cstheme="minorHAnsi"/>
          <w:color w:val="000000"/>
          <w:sz w:val="20"/>
          <w:szCs w:val="20"/>
        </w:rPr>
        <w:t xml:space="preserve"> the Chair of Governors and CEO. </w:t>
      </w:r>
      <w:r w:rsidRPr="000B03A4">
        <w:rPr>
          <w:rFonts w:ascii="Verdana" w:hAnsi="Verdana" w:cstheme="minorHAnsi"/>
          <w:color w:val="000000"/>
          <w:sz w:val="20"/>
          <w:szCs w:val="20"/>
        </w:rPr>
        <w:t xml:space="preserve">If </w:t>
      </w:r>
      <w:r>
        <w:rPr>
          <w:rFonts w:ascii="Verdana" w:hAnsi="Verdana" w:cstheme="minorHAnsi"/>
          <w:color w:val="000000"/>
          <w:sz w:val="20"/>
          <w:szCs w:val="20"/>
        </w:rPr>
        <w:t xml:space="preserve">a member of staff perceives </w:t>
      </w:r>
      <w:r w:rsidRPr="000B03A4">
        <w:rPr>
          <w:rFonts w:ascii="Verdana" w:hAnsi="Verdana" w:cstheme="minorHAnsi"/>
          <w:color w:val="000000"/>
          <w:sz w:val="20"/>
          <w:szCs w:val="20"/>
        </w:rPr>
        <w:t xml:space="preserve">a conflict of interest, they can refer directly to the LADO. </w:t>
      </w:r>
    </w:p>
    <w:p w14:paraId="06D63FDA"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645C39BA" w14:textId="77777777" w:rsidR="00F4418C" w:rsidRPr="001A25CD" w:rsidRDefault="00F4418C" w:rsidP="00F4418C">
      <w:pPr>
        <w:autoSpaceDE w:val="0"/>
        <w:autoSpaceDN w:val="0"/>
        <w:adjustRightInd w:val="0"/>
        <w:rPr>
          <w:rFonts w:ascii="Verdana" w:hAnsi="Verdana" w:cstheme="minorHAnsi"/>
          <w:color w:val="000000"/>
          <w:sz w:val="20"/>
          <w:szCs w:val="20"/>
        </w:rPr>
      </w:pPr>
      <w:r w:rsidRPr="001A25CD">
        <w:rPr>
          <w:rFonts w:ascii="Verdana" w:hAnsi="Verdana" w:cstheme="minorHAnsi"/>
          <w:color w:val="000000"/>
          <w:sz w:val="20"/>
          <w:szCs w:val="20"/>
        </w:rPr>
        <w:t>The following definitions will be used when determining the outcome of any investigation:</w:t>
      </w:r>
    </w:p>
    <w:p w14:paraId="411F82DD" w14:textId="77777777" w:rsidR="00F4418C" w:rsidRPr="001A25CD" w:rsidRDefault="00F4418C" w:rsidP="000D6935">
      <w:pPr>
        <w:pStyle w:val="ListParagraph"/>
        <w:numPr>
          <w:ilvl w:val="1"/>
          <w:numId w:val="18"/>
        </w:numPr>
        <w:autoSpaceDE w:val="0"/>
        <w:autoSpaceDN w:val="0"/>
        <w:adjustRightInd w:val="0"/>
        <w:ind w:left="709" w:hanging="283"/>
        <w:rPr>
          <w:rFonts w:ascii="Verdana" w:hAnsi="Verdana" w:cstheme="minorHAnsi"/>
          <w:color w:val="000000"/>
          <w:sz w:val="20"/>
          <w:szCs w:val="20"/>
        </w:rPr>
      </w:pPr>
      <w:r w:rsidRPr="001A25CD">
        <w:rPr>
          <w:rFonts w:ascii="Verdana" w:hAnsi="Verdana" w:cstheme="minorHAnsi"/>
          <w:b/>
          <w:bCs/>
          <w:color w:val="000000"/>
          <w:sz w:val="20"/>
          <w:szCs w:val="20"/>
        </w:rPr>
        <w:t>Substantiated</w:t>
      </w:r>
      <w:r w:rsidRPr="001A25CD">
        <w:rPr>
          <w:rFonts w:ascii="Verdana" w:hAnsi="Verdana" w:cstheme="minorHAnsi"/>
          <w:color w:val="000000"/>
          <w:sz w:val="20"/>
          <w:szCs w:val="20"/>
        </w:rPr>
        <w:t xml:space="preserve">: there is sufficient evidence to prove the allegation </w:t>
      </w:r>
    </w:p>
    <w:p w14:paraId="70EC4082" w14:textId="77777777" w:rsidR="00F4418C" w:rsidRPr="001A25CD" w:rsidRDefault="00F4418C" w:rsidP="000D6935">
      <w:pPr>
        <w:pStyle w:val="ListParagraph"/>
        <w:numPr>
          <w:ilvl w:val="1"/>
          <w:numId w:val="18"/>
        </w:numPr>
        <w:autoSpaceDE w:val="0"/>
        <w:autoSpaceDN w:val="0"/>
        <w:adjustRightInd w:val="0"/>
        <w:ind w:left="709" w:hanging="283"/>
        <w:rPr>
          <w:rFonts w:ascii="Verdana" w:hAnsi="Verdana" w:cstheme="minorHAnsi"/>
          <w:color w:val="000000"/>
          <w:sz w:val="20"/>
          <w:szCs w:val="20"/>
        </w:rPr>
      </w:pPr>
      <w:r w:rsidRPr="001A25CD">
        <w:rPr>
          <w:rFonts w:ascii="Verdana" w:hAnsi="Verdana" w:cstheme="minorHAnsi"/>
          <w:b/>
          <w:bCs/>
          <w:color w:val="000000"/>
          <w:sz w:val="20"/>
          <w:szCs w:val="20"/>
        </w:rPr>
        <w:t>Malicious</w:t>
      </w:r>
      <w:r w:rsidRPr="001A25CD">
        <w:rPr>
          <w:rFonts w:ascii="Verdana" w:hAnsi="Verdana" w:cstheme="minorHAnsi"/>
          <w:color w:val="000000"/>
          <w:sz w:val="20"/>
          <w:szCs w:val="20"/>
        </w:rPr>
        <w:t>: there is sufficient evidence to disprove the allegation</w:t>
      </w:r>
      <w:r>
        <w:rPr>
          <w:rFonts w:ascii="Verdana" w:hAnsi="Verdana" w:cstheme="minorHAnsi"/>
          <w:color w:val="000000"/>
          <w:sz w:val="20"/>
          <w:szCs w:val="20"/>
        </w:rPr>
        <w:t>,</w:t>
      </w:r>
      <w:r w:rsidRPr="001A25CD">
        <w:rPr>
          <w:rFonts w:ascii="Verdana" w:hAnsi="Verdana" w:cstheme="minorHAnsi"/>
          <w:color w:val="000000"/>
          <w:sz w:val="20"/>
          <w:szCs w:val="20"/>
        </w:rPr>
        <w:t xml:space="preserve"> and there has been a deliberate act to deceive</w:t>
      </w:r>
    </w:p>
    <w:p w14:paraId="3273AE78" w14:textId="77777777" w:rsidR="00F4418C" w:rsidRPr="001A25CD" w:rsidRDefault="00F4418C" w:rsidP="000D6935">
      <w:pPr>
        <w:pStyle w:val="ListParagraph"/>
        <w:numPr>
          <w:ilvl w:val="1"/>
          <w:numId w:val="18"/>
        </w:numPr>
        <w:autoSpaceDE w:val="0"/>
        <w:autoSpaceDN w:val="0"/>
        <w:adjustRightInd w:val="0"/>
        <w:ind w:left="709" w:hanging="283"/>
        <w:rPr>
          <w:rFonts w:ascii="Verdana" w:hAnsi="Verdana" w:cstheme="minorHAnsi"/>
          <w:color w:val="000000"/>
          <w:sz w:val="20"/>
          <w:szCs w:val="20"/>
        </w:rPr>
      </w:pPr>
      <w:r w:rsidRPr="001A25CD">
        <w:rPr>
          <w:rFonts w:ascii="Verdana" w:hAnsi="Verdana" w:cstheme="minorHAnsi"/>
          <w:b/>
          <w:bCs/>
          <w:color w:val="000000"/>
          <w:sz w:val="20"/>
          <w:szCs w:val="20"/>
        </w:rPr>
        <w:t>False</w:t>
      </w:r>
      <w:r w:rsidRPr="001A25CD">
        <w:rPr>
          <w:rFonts w:ascii="Verdana" w:hAnsi="Verdana" w:cstheme="minorHAnsi"/>
          <w:color w:val="000000"/>
          <w:sz w:val="20"/>
          <w:szCs w:val="20"/>
        </w:rPr>
        <w:t>: there is sufficient evidence to disprove the allegation</w:t>
      </w:r>
    </w:p>
    <w:p w14:paraId="1AF8F329" w14:textId="77777777" w:rsidR="00F4418C" w:rsidRPr="001A25CD" w:rsidRDefault="00F4418C" w:rsidP="000D6935">
      <w:pPr>
        <w:pStyle w:val="ListParagraph"/>
        <w:numPr>
          <w:ilvl w:val="1"/>
          <w:numId w:val="18"/>
        </w:numPr>
        <w:autoSpaceDE w:val="0"/>
        <w:autoSpaceDN w:val="0"/>
        <w:adjustRightInd w:val="0"/>
        <w:ind w:left="709" w:hanging="283"/>
        <w:rPr>
          <w:rFonts w:ascii="Verdana" w:hAnsi="Verdana" w:cstheme="minorHAnsi"/>
          <w:color w:val="000000"/>
          <w:sz w:val="20"/>
          <w:szCs w:val="20"/>
        </w:rPr>
      </w:pPr>
      <w:r w:rsidRPr="001A25CD">
        <w:rPr>
          <w:rFonts w:ascii="Verdana" w:hAnsi="Verdana" w:cstheme="minorHAnsi"/>
          <w:b/>
          <w:bCs/>
          <w:color w:val="000000"/>
          <w:sz w:val="20"/>
          <w:szCs w:val="20"/>
        </w:rPr>
        <w:t>Unsubstantiated</w:t>
      </w:r>
      <w:r w:rsidRPr="001A25CD">
        <w:rPr>
          <w:rFonts w:ascii="Verdana" w:hAnsi="Verdana" w:cstheme="minorHAnsi"/>
          <w:color w:val="000000"/>
          <w:sz w:val="20"/>
          <w:szCs w:val="20"/>
        </w:rPr>
        <w:t>: there is insufficient evidence to either prove or disprove the allegation. The term, therefore, does not imply guilt or innocence</w:t>
      </w:r>
    </w:p>
    <w:p w14:paraId="5B951CE5" w14:textId="77777777" w:rsidR="00F4418C" w:rsidRPr="001A25CD" w:rsidRDefault="00F4418C" w:rsidP="000D6935">
      <w:pPr>
        <w:pStyle w:val="ListParagraph"/>
        <w:numPr>
          <w:ilvl w:val="1"/>
          <w:numId w:val="18"/>
        </w:numPr>
        <w:autoSpaceDE w:val="0"/>
        <w:autoSpaceDN w:val="0"/>
        <w:adjustRightInd w:val="0"/>
        <w:ind w:left="709" w:hanging="283"/>
        <w:rPr>
          <w:rFonts w:ascii="Verdana" w:hAnsi="Verdana" w:cstheme="minorHAnsi"/>
          <w:color w:val="000000"/>
          <w:sz w:val="20"/>
          <w:szCs w:val="20"/>
        </w:rPr>
      </w:pPr>
      <w:r w:rsidRPr="001A25CD">
        <w:rPr>
          <w:rFonts w:ascii="Verdana" w:hAnsi="Verdana" w:cstheme="minorHAnsi"/>
          <w:b/>
          <w:bCs/>
          <w:color w:val="000000"/>
          <w:sz w:val="20"/>
          <w:szCs w:val="20"/>
        </w:rPr>
        <w:t>Unfounded</w:t>
      </w:r>
      <w:r w:rsidRPr="001A25CD">
        <w:rPr>
          <w:rFonts w:ascii="Verdana" w:hAnsi="Verdana" w:cstheme="minorHAnsi"/>
          <w:color w:val="000000"/>
          <w:sz w:val="20"/>
          <w:szCs w:val="20"/>
        </w:rPr>
        <w:t>: to reflect cases where there is no evidence or proper basis which supports the allegation being made</w:t>
      </w:r>
    </w:p>
    <w:p w14:paraId="02827575"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61E0AB12" w14:textId="77777777" w:rsidR="00F4418C" w:rsidRDefault="00F4418C" w:rsidP="00F4418C">
      <w:pPr>
        <w:pStyle w:val="Default"/>
        <w:rPr>
          <w:rFonts w:ascii="Verdana" w:hAnsi="Verdana" w:cstheme="minorHAnsi"/>
          <w:b/>
          <w:bCs/>
          <w:sz w:val="20"/>
          <w:szCs w:val="20"/>
        </w:rPr>
      </w:pPr>
      <w:r w:rsidRPr="000B03A4">
        <w:rPr>
          <w:rFonts w:ascii="Verdana" w:hAnsi="Verdana" w:cstheme="minorHAnsi"/>
          <w:b/>
          <w:bCs/>
          <w:sz w:val="20"/>
          <w:szCs w:val="20"/>
        </w:rPr>
        <w:t>Initial consideration when dealing with an allegation</w:t>
      </w:r>
    </w:p>
    <w:p w14:paraId="030FB9C5" w14:textId="60D4CAE6"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 xml:space="preserve">The </w:t>
      </w:r>
      <w:r w:rsidRPr="00E91C7D">
        <w:rPr>
          <w:rFonts w:ascii="Verdana" w:hAnsi="Verdana" w:cstheme="minorHAnsi"/>
          <w:sz w:val="20"/>
          <w:szCs w:val="20"/>
        </w:rPr>
        <w:t>Headteacher or (where the Headteacher is the subject of an allegation) the Chair of Governors, (the</w:t>
      </w:r>
      <w:r w:rsidRPr="000B03A4">
        <w:rPr>
          <w:rFonts w:ascii="Verdana" w:hAnsi="Verdana" w:cstheme="minorHAnsi"/>
          <w:sz w:val="20"/>
          <w:szCs w:val="20"/>
        </w:rPr>
        <w:t xml:space="preserve"> ‘case manager’), should discuss the allegation immediately with the local authority designated officer. This discussion will consider the nature, content and context of the allegation and agree </w:t>
      </w:r>
      <w:r>
        <w:rPr>
          <w:rFonts w:ascii="Verdana" w:hAnsi="Verdana" w:cstheme="minorHAnsi"/>
          <w:sz w:val="20"/>
          <w:szCs w:val="20"/>
        </w:rPr>
        <w:t xml:space="preserve">on </w:t>
      </w:r>
      <w:r w:rsidRPr="000B03A4">
        <w:rPr>
          <w:rFonts w:ascii="Verdana" w:hAnsi="Verdana" w:cstheme="minorHAnsi"/>
          <w:sz w:val="20"/>
          <w:szCs w:val="20"/>
        </w:rPr>
        <w:t>a course of action. There may be situations when the case manager will want to involve the police immediately, for example</w:t>
      </w:r>
      <w:r>
        <w:rPr>
          <w:rFonts w:ascii="Verdana" w:hAnsi="Verdana" w:cstheme="minorHAnsi"/>
          <w:sz w:val="20"/>
          <w:szCs w:val="20"/>
        </w:rPr>
        <w:t>,</w:t>
      </w:r>
      <w:r w:rsidRPr="000B03A4">
        <w:rPr>
          <w:rFonts w:ascii="Verdana" w:hAnsi="Verdana" w:cstheme="minorHAnsi"/>
          <w:sz w:val="20"/>
          <w:szCs w:val="20"/>
        </w:rPr>
        <w:t xml:space="preserve"> if the person is deemed to be an immediate risk to children or there is evidence of a possible criminal offence. Where there is no such evidence, the case manager will discuss the allegations with the designated officer </w:t>
      </w:r>
      <w:r>
        <w:rPr>
          <w:rFonts w:ascii="Verdana" w:hAnsi="Verdana" w:cstheme="minorHAnsi"/>
          <w:sz w:val="20"/>
          <w:szCs w:val="20"/>
        </w:rPr>
        <w:t>to</w:t>
      </w:r>
      <w:r w:rsidRPr="000B03A4">
        <w:rPr>
          <w:rFonts w:ascii="Verdana" w:hAnsi="Verdana" w:cstheme="minorHAnsi"/>
          <w:sz w:val="20"/>
          <w:szCs w:val="20"/>
        </w:rPr>
        <w:t xml:space="preserve"> help determine whether police involvement is necessary. The case manager will inform the accused person about the allegation as soon as possible after consulting the designated officer. Where the police and/or children’s social care services are involved, the case manager will only share such information with the individual as has been agreed with those agencies. </w:t>
      </w:r>
    </w:p>
    <w:p w14:paraId="0D567816" w14:textId="77777777" w:rsidR="00F4418C" w:rsidRPr="000B03A4" w:rsidRDefault="00F4418C" w:rsidP="00F4418C">
      <w:pPr>
        <w:pStyle w:val="Default"/>
        <w:rPr>
          <w:rFonts w:ascii="Verdana" w:hAnsi="Verdana" w:cstheme="minorHAnsi"/>
          <w:sz w:val="20"/>
          <w:szCs w:val="20"/>
        </w:rPr>
      </w:pPr>
    </w:p>
    <w:p w14:paraId="49499C57"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If the initial sharing of information leads to a decision that no further action is to be taken </w:t>
      </w:r>
      <w:r>
        <w:rPr>
          <w:rFonts w:ascii="Verdana" w:hAnsi="Verdana" w:cstheme="minorHAnsi"/>
          <w:color w:val="000000"/>
          <w:sz w:val="20"/>
          <w:szCs w:val="20"/>
        </w:rPr>
        <w:t>regarding</w:t>
      </w:r>
      <w:r w:rsidRPr="000B03A4">
        <w:rPr>
          <w:rFonts w:ascii="Verdana" w:hAnsi="Verdana" w:cstheme="minorHAnsi"/>
          <w:color w:val="000000"/>
          <w:sz w:val="20"/>
          <w:szCs w:val="20"/>
        </w:rPr>
        <w:t xml:space="preserve"> the individual facing the allegation or concern, this decision and a justification for it will be recorded by both the case manager and the designated officer, and agreement reached on what information should be put in writing to the individual concerned and by whom. The case manager will then consider with the designated officer what action should follow both in respect of the individual and those who made the initial allegation. If the allegation is about physical contact, the strategy discussion or initial evaluation will take into account that school staff are entitled to use reasonable force to control or restrain children in certain circumstances. </w:t>
      </w:r>
    </w:p>
    <w:p w14:paraId="27FF96DB"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134B1146"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Where it is clear that an investigation by the police or children’s social care services is unnecessary, or the strategy discussion or initial evaluation decides that is the case, the </w:t>
      </w:r>
      <w:r w:rsidRPr="000B03A4">
        <w:rPr>
          <w:rFonts w:ascii="Verdana" w:hAnsi="Verdana" w:cstheme="minorHAnsi"/>
          <w:color w:val="000000"/>
          <w:sz w:val="20"/>
          <w:szCs w:val="20"/>
        </w:rPr>
        <w:lastRenderedPageBreak/>
        <w:t xml:space="preserve">designated officer will discuss the next steps with the case manager. In those circumstances, the options open to the school or college depend on the nature and circumstances of the allegation and the evidence and information available. This will range from taking no further action to dismissal or a decision not to use the person’s services in future. Suspension will not be the default position: an individual should be suspended only if there is no reasonable alternative. </w:t>
      </w:r>
    </w:p>
    <w:p w14:paraId="41E2695F"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25F12B2B"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In some cases, further enquiries will be needed to enable a decision about how to proceed. If so, the case manager will discuss with the designated officer how and by whom the investigation will be undertaken. In straightforward cases, the investigation should normally be undertaken by a senior member of our staff. In other circumstances, the allegation will require an independent investigator. </w:t>
      </w:r>
    </w:p>
    <w:p w14:paraId="3011D94E"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37CA4028" w14:textId="25EB47A6"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 xml:space="preserve">Parents or carers of the child or children involved will be </w:t>
      </w:r>
      <w:r>
        <w:rPr>
          <w:rFonts w:ascii="Verdana" w:hAnsi="Verdana" w:cstheme="minorHAnsi"/>
          <w:sz w:val="20"/>
          <w:szCs w:val="20"/>
        </w:rPr>
        <w:t>informed of the allegation as soon as possible if they are not already aware</w:t>
      </w:r>
      <w:r w:rsidRPr="000B03A4">
        <w:rPr>
          <w:rFonts w:ascii="Verdana" w:hAnsi="Verdana" w:cstheme="minorHAnsi"/>
          <w:sz w:val="20"/>
          <w:szCs w:val="20"/>
        </w:rPr>
        <w:t xml:space="preserve"> of it. However, where a strategy discussion is required, or police or children’s social care services need to be involved, the case manager will not do so until those agencies have been consulted and have agreed what information can be disclosed to the parents or carers. </w:t>
      </w:r>
      <w:r>
        <w:rPr>
          <w:rFonts w:ascii="Verdana" w:hAnsi="Verdana" w:cstheme="minorHAnsi"/>
          <w:sz w:val="20"/>
          <w:szCs w:val="20"/>
        </w:rPr>
        <w:t>Parents</w:t>
      </w:r>
      <w:r w:rsidRPr="000B03A4">
        <w:rPr>
          <w:rFonts w:ascii="Verdana" w:hAnsi="Verdana" w:cstheme="minorHAnsi"/>
          <w:sz w:val="20"/>
          <w:szCs w:val="20"/>
        </w:rPr>
        <w:t xml:space="preserve"> or carers will be kept informed about the progress of the case. Parents will be reminded of the requirement to maintain confidentiality about any allegations made against teachers whilst investigations are ongoing. If parents or carers wish to apply to the court to have reporting restrictions removed, they should be told to seek legal advice</w:t>
      </w:r>
      <w:r w:rsidR="006E24C7" w:rsidRPr="006E24C7">
        <w:rPr>
          <w:rFonts w:asciiTheme="minorHAnsi" w:hAnsiTheme="minorHAnsi" w:cstheme="minorHAnsi"/>
          <w:sz w:val="22"/>
          <w:szCs w:val="22"/>
        </w:rPr>
        <w:t xml:space="preserve">. In managing allegations, the DSL (or a deputy) is responsible for looking after the child’s welfare, ensuring that they are not at risk and referring case </w:t>
      </w:r>
      <w:proofErr w:type="spellStart"/>
      <w:r w:rsidR="006E24C7" w:rsidRPr="006E24C7">
        <w:rPr>
          <w:rFonts w:asciiTheme="minorHAnsi" w:hAnsiTheme="minorHAnsi" w:cstheme="minorHAnsi"/>
          <w:sz w:val="22"/>
          <w:szCs w:val="22"/>
        </w:rPr>
        <w:t>sof</w:t>
      </w:r>
      <w:proofErr w:type="spellEnd"/>
      <w:r w:rsidR="006E24C7" w:rsidRPr="006E24C7">
        <w:rPr>
          <w:rFonts w:asciiTheme="minorHAnsi" w:hAnsiTheme="minorHAnsi" w:cstheme="minorHAnsi"/>
          <w:sz w:val="22"/>
          <w:szCs w:val="22"/>
        </w:rPr>
        <w:t xml:space="preserve"> suspected abuse to the local authority children’s care as required.</w:t>
      </w:r>
    </w:p>
    <w:p w14:paraId="650C088F" w14:textId="77777777" w:rsidR="00F4418C" w:rsidRPr="000B03A4" w:rsidRDefault="00F4418C" w:rsidP="00F4418C">
      <w:pPr>
        <w:pStyle w:val="Default"/>
        <w:rPr>
          <w:rFonts w:ascii="Verdana" w:hAnsi="Verdana" w:cstheme="minorHAnsi"/>
          <w:sz w:val="20"/>
          <w:szCs w:val="20"/>
        </w:rPr>
      </w:pPr>
    </w:p>
    <w:p w14:paraId="19B14179" w14:textId="77777777"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If the accused person resigns</w:t>
      </w:r>
      <w:r>
        <w:rPr>
          <w:rFonts w:ascii="Verdana" w:hAnsi="Verdana" w:cstheme="minorHAnsi"/>
          <w:sz w:val="20"/>
          <w:szCs w:val="20"/>
        </w:rPr>
        <w:t xml:space="preserve"> or ceases to provide their services, this will not prevent an allegation from </w:t>
      </w:r>
      <w:r w:rsidRPr="000B03A4">
        <w:rPr>
          <w:rFonts w:ascii="Verdana" w:hAnsi="Verdana" w:cstheme="minorHAnsi"/>
          <w:sz w:val="20"/>
          <w:szCs w:val="20"/>
        </w:rPr>
        <w:t>being followed up. We will ensure that a referral to the DBS is made if the four criteria at the start of this appendix are met. We will also consider whether a referral to the Secretary of State is appropriate.</w:t>
      </w:r>
    </w:p>
    <w:p w14:paraId="40298B89" w14:textId="77777777" w:rsidR="00F4418C" w:rsidRPr="000B03A4" w:rsidRDefault="00F4418C" w:rsidP="00F4418C">
      <w:pPr>
        <w:pStyle w:val="Default"/>
        <w:rPr>
          <w:rFonts w:ascii="Verdana" w:hAnsi="Verdana" w:cstheme="minorHAnsi"/>
          <w:sz w:val="20"/>
          <w:szCs w:val="20"/>
        </w:rPr>
      </w:pPr>
    </w:p>
    <w:p w14:paraId="14DAD2AD" w14:textId="77777777"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 xml:space="preserve">Following a criminal investigation or prosecution, the police should inform the school and </w:t>
      </w:r>
      <w:r>
        <w:rPr>
          <w:rFonts w:ascii="Verdana" w:hAnsi="Verdana" w:cstheme="minorHAnsi"/>
          <w:sz w:val="20"/>
          <w:szCs w:val="20"/>
        </w:rPr>
        <w:t>the designated officer immediately when the investigation and any subsequent trial are complete, or if it is decided to close the investigation without charge or to discontinue prosecution</w:t>
      </w:r>
      <w:r w:rsidRPr="000B03A4">
        <w:rPr>
          <w:rFonts w:ascii="Verdana" w:hAnsi="Verdana" w:cstheme="minorHAnsi"/>
          <w:sz w:val="20"/>
          <w:szCs w:val="20"/>
        </w:rPr>
        <w:t xml:space="preserve"> after the person has been charged. In those circumstances, the case manager will discuss with the designated officer whether any further action, including disciplinary action, is appropriate and, if so, how to proceed.</w:t>
      </w:r>
    </w:p>
    <w:p w14:paraId="29D0EA66" w14:textId="77777777" w:rsidR="00F4418C" w:rsidRPr="000B03A4" w:rsidRDefault="00F4418C" w:rsidP="00F4418C">
      <w:pPr>
        <w:pStyle w:val="Default"/>
        <w:rPr>
          <w:rFonts w:ascii="Verdana" w:hAnsi="Verdana" w:cstheme="minorHAnsi"/>
          <w:sz w:val="20"/>
          <w:szCs w:val="20"/>
        </w:rPr>
      </w:pPr>
    </w:p>
    <w:p w14:paraId="4EBD23B2" w14:textId="77777777"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 xml:space="preserve">If the allegation is substantiated and the person is dismissed or the person’s services are no longer used, or the person resigns or otherwise ceases to provide </w:t>
      </w:r>
      <w:r>
        <w:rPr>
          <w:rFonts w:ascii="Verdana" w:hAnsi="Verdana" w:cstheme="minorHAnsi"/>
          <w:sz w:val="20"/>
          <w:szCs w:val="20"/>
        </w:rPr>
        <w:t>their</w:t>
      </w:r>
      <w:r w:rsidRPr="000B03A4">
        <w:rPr>
          <w:rFonts w:ascii="Verdana" w:hAnsi="Verdana" w:cstheme="minorHAnsi"/>
          <w:sz w:val="20"/>
          <w:szCs w:val="20"/>
        </w:rPr>
        <w:t xml:space="preserve"> services, the designated officer will discuss with the case manager and their personnel adviser whether the school or college will decide to make a referral to the DBS for consideration of whether inclusion on the barred lists is required. In the case of a member of </w:t>
      </w:r>
      <w:r>
        <w:rPr>
          <w:rFonts w:ascii="Verdana" w:hAnsi="Verdana" w:cstheme="minorHAnsi"/>
          <w:sz w:val="20"/>
          <w:szCs w:val="20"/>
        </w:rPr>
        <w:t>the teaching staff, the case manager and the personnel officer will discuss with the designated officer whether to refer the matter to the TRA for consideration of</w:t>
      </w:r>
      <w:r w:rsidRPr="000B03A4">
        <w:rPr>
          <w:rFonts w:ascii="Verdana" w:hAnsi="Verdana" w:cstheme="minorHAnsi"/>
          <w:sz w:val="20"/>
          <w:szCs w:val="20"/>
        </w:rPr>
        <w:t xml:space="preserve"> prohibiting the individual from teaching. </w:t>
      </w:r>
    </w:p>
    <w:p w14:paraId="490F38EF"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6807F76C"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Where it is decided on the conclusion of a case that a person who has been suspended can return to work, the case manager will consider how best to facilitate this and consider how the person’s contact with the child or children making the allegation can best be managed. </w:t>
      </w:r>
    </w:p>
    <w:p w14:paraId="14ABD8D5" w14:textId="77777777" w:rsidR="00F4418C" w:rsidRPr="000B03A4" w:rsidRDefault="00F4418C" w:rsidP="00F4418C">
      <w:pPr>
        <w:autoSpaceDE w:val="0"/>
        <w:autoSpaceDN w:val="0"/>
        <w:adjustRightInd w:val="0"/>
        <w:rPr>
          <w:rFonts w:ascii="Verdana" w:hAnsi="Verdana" w:cstheme="minorHAnsi"/>
          <w:sz w:val="20"/>
          <w:szCs w:val="20"/>
        </w:rPr>
      </w:pPr>
    </w:p>
    <w:p w14:paraId="1FAA1AC1"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Allegations against a teacher who is no longer teaching will be referred to the police. Historical allegations of abuse will also be referred to the police.</w:t>
      </w:r>
    </w:p>
    <w:p w14:paraId="5BD11A81"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7FF2B022" w14:textId="77777777" w:rsidR="00F4418C" w:rsidRDefault="00F4418C" w:rsidP="00F4418C">
      <w:pPr>
        <w:pStyle w:val="Default"/>
        <w:rPr>
          <w:rFonts w:ascii="Verdana" w:hAnsi="Verdana" w:cstheme="minorHAnsi"/>
          <w:b/>
          <w:bCs/>
          <w:sz w:val="20"/>
          <w:szCs w:val="20"/>
        </w:rPr>
      </w:pPr>
      <w:r w:rsidRPr="000B03A4">
        <w:rPr>
          <w:rFonts w:ascii="Verdana" w:hAnsi="Verdana" w:cstheme="minorHAnsi"/>
          <w:b/>
          <w:bCs/>
          <w:sz w:val="20"/>
          <w:szCs w:val="20"/>
        </w:rPr>
        <w:t xml:space="preserve">Confidentiality </w:t>
      </w:r>
    </w:p>
    <w:p w14:paraId="1C5C106D" w14:textId="77777777"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 xml:space="preserve">The school will make every effort to maintain confidentiality and guard against unwanted publicity while an allegation is </w:t>
      </w:r>
      <w:r>
        <w:rPr>
          <w:rFonts w:ascii="Verdana" w:hAnsi="Verdana" w:cstheme="minorHAnsi"/>
          <w:sz w:val="20"/>
          <w:szCs w:val="20"/>
        </w:rPr>
        <w:t xml:space="preserve">under investigation or being </w:t>
      </w:r>
      <w:r w:rsidRPr="000B03A4">
        <w:rPr>
          <w:rFonts w:ascii="Verdana" w:hAnsi="Verdana" w:cstheme="minorHAnsi"/>
          <w:sz w:val="20"/>
          <w:szCs w:val="20"/>
        </w:rPr>
        <w:t xml:space="preserve">considered. </w:t>
      </w:r>
    </w:p>
    <w:p w14:paraId="12EED3AE" w14:textId="77777777" w:rsidR="00F4418C" w:rsidRPr="000B03A4" w:rsidRDefault="00F4418C" w:rsidP="00F4418C">
      <w:pPr>
        <w:pStyle w:val="Default"/>
        <w:rPr>
          <w:rFonts w:ascii="Verdana" w:hAnsi="Verdana" w:cstheme="minorHAnsi"/>
          <w:sz w:val="20"/>
          <w:szCs w:val="20"/>
        </w:rPr>
      </w:pPr>
    </w:p>
    <w:p w14:paraId="6F3B88E2"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The case manager will take advice from the designated officer, police and children’s social care services to agree the following: </w:t>
      </w:r>
    </w:p>
    <w:p w14:paraId="59FF3BAA" w14:textId="77777777" w:rsidR="00F4418C" w:rsidRPr="000B03A4" w:rsidRDefault="00F4418C" w:rsidP="000D6935">
      <w:pPr>
        <w:pStyle w:val="ListParagraph"/>
        <w:numPr>
          <w:ilvl w:val="0"/>
          <w:numId w:val="15"/>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who needs to know and, importantly, exactly what information can be </w:t>
      </w:r>
      <w:proofErr w:type="gramStart"/>
      <w:r w:rsidRPr="000B03A4">
        <w:rPr>
          <w:rFonts w:ascii="Verdana" w:hAnsi="Verdana" w:cstheme="minorHAnsi"/>
          <w:color w:val="000000"/>
          <w:sz w:val="20"/>
          <w:szCs w:val="20"/>
        </w:rPr>
        <w:t>shared</w:t>
      </w:r>
      <w:proofErr w:type="gramEnd"/>
    </w:p>
    <w:p w14:paraId="2FA0C273" w14:textId="77777777" w:rsidR="00F4418C" w:rsidRPr="000B03A4" w:rsidRDefault="00F4418C" w:rsidP="000D6935">
      <w:pPr>
        <w:pStyle w:val="ListParagraph"/>
        <w:numPr>
          <w:ilvl w:val="0"/>
          <w:numId w:val="15"/>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lastRenderedPageBreak/>
        <w:t>how to manage speculation, leaks and gossip</w:t>
      </w:r>
    </w:p>
    <w:p w14:paraId="45507983" w14:textId="77777777" w:rsidR="00F4418C" w:rsidRPr="000B03A4" w:rsidRDefault="00F4418C" w:rsidP="000D6935">
      <w:pPr>
        <w:pStyle w:val="ListParagraph"/>
        <w:numPr>
          <w:ilvl w:val="0"/>
          <w:numId w:val="15"/>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what, if any, information can be reasonably given to the wider community to reduce speculation</w:t>
      </w:r>
    </w:p>
    <w:p w14:paraId="3B527839" w14:textId="77777777" w:rsidR="00F4418C" w:rsidRPr="000B03A4" w:rsidRDefault="00F4418C" w:rsidP="000D6935">
      <w:pPr>
        <w:pStyle w:val="ListParagraph"/>
        <w:numPr>
          <w:ilvl w:val="0"/>
          <w:numId w:val="15"/>
        </w:num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how to manage press interest if, and when, it should arise. </w:t>
      </w:r>
    </w:p>
    <w:p w14:paraId="65DAF02E"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 </w:t>
      </w:r>
    </w:p>
    <w:p w14:paraId="1B3D0DDF" w14:textId="77777777" w:rsidR="00F4418C" w:rsidRDefault="00F4418C" w:rsidP="00F4418C">
      <w:pPr>
        <w:pStyle w:val="Default"/>
        <w:rPr>
          <w:rFonts w:ascii="Verdana" w:hAnsi="Verdana" w:cstheme="minorHAnsi"/>
          <w:b/>
          <w:bCs/>
          <w:sz w:val="20"/>
          <w:szCs w:val="20"/>
        </w:rPr>
      </w:pPr>
      <w:r w:rsidRPr="000B03A4">
        <w:rPr>
          <w:rFonts w:ascii="Verdana" w:hAnsi="Verdana" w:cstheme="minorHAnsi"/>
          <w:b/>
          <w:bCs/>
          <w:sz w:val="20"/>
          <w:szCs w:val="20"/>
        </w:rPr>
        <w:t>Record keeping and references</w:t>
      </w:r>
    </w:p>
    <w:p w14:paraId="1049F2D7" w14:textId="77777777" w:rsidR="00F4418C" w:rsidRPr="000B03A4" w:rsidRDefault="00F4418C" w:rsidP="00F4418C">
      <w:pPr>
        <w:pStyle w:val="Default"/>
        <w:rPr>
          <w:rFonts w:ascii="Verdana" w:hAnsi="Verdana" w:cstheme="minorHAnsi"/>
          <w:sz w:val="20"/>
          <w:szCs w:val="20"/>
        </w:rPr>
      </w:pPr>
      <w:r w:rsidRPr="000B03A4">
        <w:rPr>
          <w:rFonts w:ascii="Verdana" w:hAnsi="Verdana" w:cstheme="minorHAnsi"/>
          <w:sz w:val="20"/>
          <w:szCs w:val="20"/>
        </w:rPr>
        <w:t xml:space="preserve">Details of allegations </w:t>
      </w:r>
      <w:r>
        <w:rPr>
          <w:rFonts w:ascii="Verdana" w:hAnsi="Verdana" w:cstheme="minorHAnsi"/>
          <w:sz w:val="20"/>
          <w:szCs w:val="20"/>
        </w:rPr>
        <w:t>found to be</w:t>
      </w:r>
      <w:r w:rsidRPr="000B03A4">
        <w:rPr>
          <w:rFonts w:ascii="Verdana" w:hAnsi="Verdana" w:cstheme="minorHAnsi"/>
          <w:sz w:val="20"/>
          <w:szCs w:val="20"/>
        </w:rPr>
        <w:t xml:space="preserve"> malicious will be removed from personnel records. For all other allegations, a clear and comprehensive summary of the allegation, details of how the allegation was followed up and resolved, and a note of any action taken</w:t>
      </w:r>
      <w:r>
        <w:rPr>
          <w:rFonts w:ascii="Verdana" w:hAnsi="Verdana" w:cstheme="minorHAnsi"/>
          <w:sz w:val="20"/>
          <w:szCs w:val="20"/>
        </w:rPr>
        <w:t xml:space="preserve"> and decisions reached are kept in the confidential personnel file of the accused, and a copy is </w:t>
      </w:r>
      <w:r w:rsidRPr="000B03A4">
        <w:rPr>
          <w:rFonts w:ascii="Verdana" w:hAnsi="Verdana" w:cstheme="minorHAnsi"/>
          <w:sz w:val="20"/>
          <w:szCs w:val="20"/>
        </w:rPr>
        <w:t xml:space="preserve">provided to the person concerned. Records will be retained at least until the accused has reached normal pension age or for a period of 10 years from the date of the allegation if that is longer. </w:t>
      </w:r>
    </w:p>
    <w:p w14:paraId="7FF5D8E0"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158E011D"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Cases in which an allegation was proven to be false, unsubstantiated or malicious will not be included in employer references. A history of repeated concerns or allegations which have all been found to be false, unsubstantiated or malicious will also not be included in any reference. </w:t>
      </w:r>
    </w:p>
    <w:p w14:paraId="03CD7335"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7BC9582C" w14:textId="77777777" w:rsidR="00F4418C" w:rsidRPr="000B03A4" w:rsidRDefault="00F4418C" w:rsidP="00F4418C">
      <w:pPr>
        <w:autoSpaceDE w:val="0"/>
        <w:autoSpaceDN w:val="0"/>
        <w:adjustRightInd w:val="0"/>
        <w:rPr>
          <w:rFonts w:ascii="Verdana" w:hAnsi="Verdana" w:cstheme="minorHAnsi"/>
          <w:b/>
          <w:bCs/>
          <w:color w:val="000000"/>
          <w:sz w:val="20"/>
          <w:szCs w:val="20"/>
        </w:rPr>
      </w:pPr>
      <w:r w:rsidRPr="000B03A4">
        <w:rPr>
          <w:rFonts w:ascii="Verdana" w:hAnsi="Verdana" w:cstheme="minorHAnsi"/>
          <w:b/>
          <w:bCs/>
          <w:color w:val="000000"/>
          <w:sz w:val="20"/>
          <w:szCs w:val="20"/>
        </w:rPr>
        <w:t>Timescales</w:t>
      </w:r>
    </w:p>
    <w:p w14:paraId="7648785B" w14:textId="77777777" w:rsidR="00F4418C" w:rsidRPr="000B03A4" w:rsidRDefault="00F4418C" w:rsidP="00F4418C">
      <w:pPr>
        <w:rPr>
          <w:rFonts w:ascii="Verdana" w:eastAsia="Arial" w:hAnsi="Verdana" w:cstheme="minorHAnsi"/>
          <w:sz w:val="20"/>
          <w:szCs w:val="20"/>
        </w:rPr>
      </w:pPr>
      <w:r w:rsidRPr="000B03A4">
        <w:rPr>
          <w:rFonts w:ascii="Verdana" w:eastAsia="Arial" w:hAnsi="Verdana" w:cstheme="minorHAnsi"/>
          <w:sz w:val="20"/>
          <w:szCs w:val="20"/>
        </w:rPr>
        <w:t>Any cases where it is clear immediately that the allegation is unsubstantiated or malicious will be resolved within 1 week.</w:t>
      </w:r>
    </w:p>
    <w:p w14:paraId="553E3C4F" w14:textId="77777777" w:rsidR="00F4418C" w:rsidRPr="000B03A4" w:rsidRDefault="00F4418C" w:rsidP="00F4418C">
      <w:pPr>
        <w:rPr>
          <w:rFonts w:ascii="Verdana" w:eastAsia="Arial" w:hAnsi="Verdana" w:cstheme="minorHAnsi"/>
          <w:sz w:val="20"/>
          <w:szCs w:val="20"/>
        </w:rPr>
      </w:pPr>
      <w:r w:rsidRPr="000B03A4">
        <w:rPr>
          <w:rFonts w:ascii="Verdana" w:eastAsia="Arial" w:hAnsi="Verdana" w:cstheme="minorHAnsi"/>
          <w:sz w:val="20"/>
          <w:szCs w:val="20"/>
        </w:rPr>
        <w:t>If the nature of an allegation does not require formal disciplinary action, we will institute appropriate action within 3 working days.</w:t>
      </w:r>
    </w:p>
    <w:p w14:paraId="4F9C8947" w14:textId="77777777" w:rsidR="00F4418C" w:rsidRPr="000B03A4" w:rsidRDefault="00F4418C" w:rsidP="00F4418C">
      <w:pPr>
        <w:rPr>
          <w:rFonts w:ascii="Verdana" w:eastAsia="Arial" w:hAnsi="Verdana" w:cstheme="minorHAnsi"/>
          <w:sz w:val="20"/>
          <w:szCs w:val="20"/>
        </w:rPr>
      </w:pPr>
      <w:r w:rsidRPr="000B03A4">
        <w:rPr>
          <w:rFonts w:ascii="Verdana" w:eastAsia="Arial" w:hAnsi="Verdana" w:cstheme="minorHAnsi"/>
          <w:sz w:val="20"/>
          <w:szCs w:val="20"/>
        </w:rPr>
        <w:t>If a disciplinary hearing is required and can be held without further investigation, we will hold this within 15 working days.</w:t>
      </w:r>
    </w:p>
    <w:p w14:paraId="434B35D2" w14:textId="77777777" w:rsidR="00F4418C" w:rsidRPr="000B03A4" w:rsidRDefault="00F4418C" w:rsidP="00F4418C">
      <w:pPr>
        <w:autoSpaceDE w:val="0"/>
        <w:autoSpaceDN w:val="0"/>
        <w:adjustRightInd w:val="0"/>
        <w:rPr>
          <w:rFonts w:ascii="Verdana" w:hAnsi="Verdana" w:cstheme="minorHAnsi"/>
          <w:b/>
          <w:bCs/>
          <w:color w:val="000000"/>
          <w:sz w:val="20"/>
          <w:szCs w:val="20"/>
        </w:rPr>
      </w:pPr>
    </w:p>
    <w:p w14:paraId="375C88A4" w14:textId="77777777" w:rsidR="00F4418C" w:rsidRDefault="00F4418C" w:rsidP="00F4418C">
      <w:pPr>
        <w:pStyle w:val="Default"/>
        <w:rPr>
          <w:rFonts w:ascii="Verdana" w:hAnsi="Verdana" w:cstheme="minorHAnsi"/>
          <w:b/>
          <w:bCs/>
          <w:sz w:val="20"/>
          <w:szCs w:val="20"/>
        </w:rPr>
      </w:pPr>
      <w:r w:rsidRPr="000B03A4">
        <w:rPr>
          <w:rFonts w:ascii="Verdana" w:hAnsi="Verdana" w:cstheme="minorHAnsi"/>
          <w:b/>
          <w:bCs/>
          <w:sz w:val="20"/>
          <w:szCs w:val="20"/>
        </w:rPr>
        <w:t>Suspension</w:t>
      </w:r>
    </w:p>
    <w:p w14:paraId="73F2BCC3" w14:textId="77777777" w:rsidR="00F4418C" w:rsidRDefault="00F4418C" w:rsidP="00F4418C">
      <w:pPr>
        <w:pStyle w:val="Default"/>
        <w:rPr>
          <w:rFonts w:ascii="Verdana" w:hAnsi="Verdana" w:cstheme="minorHAnsi"/>
          <w:sz w:val="20"/>
          <w:szCs w:val="20"/>
        </w:rPr>
      </w:pPr>
      <w:r w:rsidRPr="000B03A4">
        <w:rPr>
          <w:rFonts w:ascii="Verdana" w:hAnsi="Verdana" w:cstheme="minorHAnsi"/>
          <w:sz w:val="20"/>
          <w:szCs w:val="20"/>
        </w:rPr>
        <w:t xml:space="preserve">Suspension will not be an automatic response </w:t>
      </w:r>
      <w:r>
        <w:rPr>
          <w:rFonts w:ascii="Verdana" w:hAnsi="Verdana" w:cstheme="minorHAnsi"/>
          <w:sz w:val="20"/>
          <w:szCs w:val="20"/>
        </w:rPr>
        <w:t>to an allegation; all options to avoid suspension will be considered before</w:t>
      </w:r>
      <w:r w:rsidRPr="000B03A4">
        <w:rPr>
          <w:rFonts w:ascii="Verdana" w:hAnsi="Verdana" w:cstheme="minorHAnsi"/>
          <w:sz w:val="20"/>
          <w:szCs w:val="20"/>
        </w:rPr>
        <w:t xml:space="preserve"> taking that step. Suspension will only be considered in cases where there is reason to suspect that a child or other children is/are at risk of harm, or the case is so serious that it might be grounds for dismissal. </w:t>
      </w:r>
    </w:p>
    <w:p w14:paraId="42408617" w14:textId="77777777" w:rsidR="00F4418C" w:rsidRPr="000B03A4" w:rsidRDefault="00F4418C" w:rsidP="00F4418C">
      <w:pPr>
        <w:pStyle w:val="Default"/>
        <w:rPr>
          <w:rFonts w:ascii="Verdana" w:hAnsi="Verdana" w:cstheme="minorHAnsi"/>
          <w:sz w:val="20"/>
          <w:szCs w:val="20"/>
        </w:rPr>
      </w:pPr>
    </w:p>
    <w:p w14:paraId="406506EF"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Based on </w:t>
      </w:r>
      <w:r>
        <w:rPr>
          <w:rFonts w:ascii="Verdana" w:hAnsi="Verdana" w:cstheme="minorHAnsi"/>
          <w:color w:val="000000"/>
          <w:sz w:val="20"/>
          <w:szCs w:val="20"/>
        </w:rPr>
        <w:t xml:space="preserve">an </w:t>
      </w:r>
      <w:r w:rsidRPr="000B03A4">
        <w:rPr>
          <w:rFonts w:ascii="Verdana" w:hAnsi="Verdana" w:cstheme="minorHAnsi"/>
          <w:color w:val="000000"/>
          <w:sz w:val="20"/>
          <w:szCs w:val="20"/>
        </w:rPr>
        <w:t xml:space="preserve">assessment of risk, the following alternatives will be considered by the case manager before suspending a member of staff: </w:t>
      </w:r>
    </w:p>
    <w:p w14:paraId="7EC7CBD9" w14:textId="77777777" w:rsidR="00F4418C" w:rsidRPr="001A25CD" w:rsidRDefault="00F4418C" w:rsidP="000D6935">
      <w:pPr>
        <w:pStyle w:val="ListParagraph"/>
        <w:numPr>
          <w:ilvl w:val="1"/>
          <w:numId w:val="11"/>
        </w:numPr>
        <w:autoSpaceDE w:val="0"/>
        <w:autoSpaceDN w:val="0"/>
        <w:adjustRightInd w:val="0"/>
        <w:ind w:left="709" w:hanging="283"/>
        <w:rPr>
          <w:rFonts w:ascii="Verdana" w:hAnsi="Verdana" w:cstheme="minorHAnsi"/>
          <w:color w:val="000000"/>
          <w:sz w:val="20"/>
          <w:szCs w:val="20"/>
        </w:rPr>
      </w:pPr>
      <w:r w:rsidRPr="001A25CD">
        <w:rPr>
          <w:rFonts w:ascii="Verdana" w:hAnsi="Verdana" w:cstheme="minorHAnsi"/>
          <w:color w:val="000000"/>
          <w:sz w:val="20"/>
          <w:szCs w:val="20"/>
        </w:rPr>
        <w:t>redeployment within the school so that the individual does not have direct contact with the child or children concerned</w:t>
      </w:r>
    </w:p>
    <w:p w14:paraId="51E4398B" w14:textId="77777777" w:rsidR="00F4418C" w:rsidRPr="001A25CD" w:rsidRDefault="00F4418C" w:rsidP="000D6935">
      <w:pPr>
        <w:pStyle w:val="ListParagraph"/>
        <w:numPr>
          <w:ilvl w:val="1"/>
          <w:numId w:val="11"/>
        </w:numPr>
        <w:autoSpaceDE w:val="0"/>
        <w:autoSpaceDN w:val="0"/>
        <w:adjustRightInd w:val="0"/>
        <w:ind w:left="709" w:hanging="283"/>
        <w:rPr>
          <w:rFonts w:ascii="Verdana" w:hAnsi="Verdana" w:cstheme="minorHAnsi"/>
          <w:color w:val="000000"/>
          <w:sz w:val="20"/>
          <w:szCs w:val="20"/>
        </w:rPr>
      </w:pPr>
      <w:r w:rsidRPr="001A25CD">
        <w:rPr>
          <w:rFonts w:ascii="Verdana" w:hAnsi="Verdana" w:cstheme="minorHAnsi"/>
          <w:color w:val="000000"/>
          <w:sz w:val="20"/>
          <w:szCs w:val="20"/>
        </w:rPr>
        <w:t xml:space="preserve">providing an assistant to be present when the individual has contact with children </w:t>
      </w:r>
    </w:p>
    <w:p w14:paraId="3B80711F" w14:textId="77777777" w:rsidR="00F4418C" w:rsidRPr="001A25CD" w:rsidRDefault="00F4418C" w:rsidP="000D6935">
      <w:pPr>
        <w:pStyle w:val="ListParagraph"/>
        <w:numPr>
          <w:ilvl w:val="1"/>
          <w:numId w:val="11"/>
        </w:numPr>
        <w:autoSpaceDE w:val="0"/>
        <w:autoSpaceDN w:val="0"/>
        <w:adjustRightInd w:val="0"/>
        <w:ind w:left="709" w:hanging="283"/>
        <w:rPr>
          <w:rFonts w:ascii="Verdana" w:hAnsi="Verdana" w:cstheme="minorHAnsi"/>
          <w:color w:val="000000"/>
          <w:sz w:val="20"/>
          <w:szCs w:val="20"/>
        </w:rPr>
      </w:pPr>
      <w:r w:rsidRPr="001A25CD">
        <w:rPr>
          <w:rFonts w:ascii="Verdana" w:hAnsi="Verdana" w:cstheme="minorHAnsi"/>
          <w:color w:val="000000"/>
          <w:sz w:val="20"/>
          <w:szCs w:val="20"/>
        </w:rPr>
        <w:t>redeploying to alternative work in the school so the individual does not have unsupervised access to children</w:t>
      </w:r>
    </w:p>
    <w:p w14:paraId="4980941E" w14:textId="77777777" w:rsidR="00F4418C" w:rsidRPr="001A25CD" w:rsidRDefault="00F4418C" w:rsidP="000D6935">
      <w:pPr>
        <w:pStyle w:val="ListParagraph"/>
        <w:numPr>
          <w:ilvl w:val="1"/>
          <w:numId w:val="11"/>
        </w:numPr>
        <w:autoSpaceDE w:val="0"/>
        <w:autoSpaceDN w:val="0"/>
        <w:adjustRightInd w:val="0"/>
        <w:ind w:left="709" w:hanging="283"/>
        <w:rPr>
          <w:rFonts w:ascii="Verdana" w:hAnsi="Verdana" w:cstheme="minorHAnsi"/>
          <w:color w:val="000000"/>
          <w:sz w:val="20"/>
          <w:szCs w:val="20"/>
        </w:rPr>
      </w:pPr>
      <w:r w:rsidRPr="001A25CD">
        <w:rPr>
          <w:rFonts w:ascii="Verdana" w:hAnsi="Verdana" w:cstheme="minorHAnsi"/>
          <w:color w:val="000000"/>
          <w:sz w:val="20"/>
          <w:szCs w:val="20"/>
        </w:rPr>
        <w:t xml:space="preserve">moving the child or children to classes where they will not come into contact with the member of staff, making it clear that this is not a punishment and parents have been consulted; </w:t>
      </w:r>
      <w:r>
        <w:rPr>
          <w:rFonts w:ascii="Verdana" w:hAnsi="Verdana" w:cstheme="minorHAnsi"/>
          <w:color w:val="000000"/>
          <w:sz w:val="20"/>
          <w:szCs w:val="20"/>
        </w:rPr>
        <w:t>or temporarily</w:t>
      </w:r>
      <w:r w:rsidRPr="001A25CD">
        <w:rPr>
          <w:rFonts w:ascii="Verdana" w:hAnsi="Verdana" w:cstheme="minorHAnsi"/>
          <w:color w:val="000000"/>
          <w:sz w:val="20"/>
          <w:szCs w:val="20"/>
        </w:rPr>
        <w:t xml:space="preserve"> redeploying the member of staff to another role in a different location, for example</w:t>
      </w:r>
      <w:r>
        <w:rPr>
          <w:rFonts w:ascii="Verdana" w:hAnsi="Verdana" w:cstheme="minorHAnsi"/>
          <w:color w:val="000000"/>
          <w:sz w:val="20"/>
          <w:szCs w:val="20"/>
        </w:rPr>
        <w:t>,</w:t>
      </w:r>
      <w:r w:rsidRPr="001A25CD">
        <w:rPr>
          <w:rFonts w:ascii="Verdana" w:hAnsi="Verdana" w:cstheme="minorHAnsi"/>
          <w:color w:val="000000"/>
          <w:sz w:val="20"/>
          <w:szCs w:val="20"/>
        </w:rPr>
        <w:t xml:space="preserve"> to an alternative school or work for the local authority </w:t>
      </w:r>
    </w:p>
    <w:p w14:paraId="64BF2547"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14060198"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 xml:space="preserve">If immediate suspension is </w:t>
      </w:r>
      <w:r>
        <w:rPr>
          <w:rFonts w:ascii="Verdana" w:hAnsi="Verdana" w:cstheme="minorHAnsi"/>
          <w:color w:val="000000"/>
          <w:sz w:val="20"/>
          <w:szCs w:val="20"/>
        </w:rPr>
        <w:t xml:space="preserve">deemed necessary, the rationale and justification for this course of action will be agreed upon </w:t>
      </w:r>
      <w:r w:rsidRPr="000B03A4">
        <w:rPr>
          <w:rFonts w:ascii="Verdana" w:hAnsi="Verdana" w:cstheme="minorHAnsi"/>
          <w:color w:val="000000"/>
          <w:sz w:val="20"/>
          <w:szCs w:val="20"/>
        </w:rPr>
        <w:t xml:space="preserve">and recorded by both the case manager and the designated officer. </w:t>
      </w:r>
    </w:p>
    <w:p w14:paraId="4577CDCE"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201F2A69" w14:textId="77777777" w:rsidR="00F4418C" w:rsidRDefault="00F4418C" w:rsidP="00F4418C">
      <w:pPr>
        <w:autoSpaceDE w:val="0"/>
        <w:autoSpaceDN w:val="0"/>
        <w:adjustRightInd w:val="0"/>
        <w:rPr>
          <w:rFonts w:ascii="Verdana" w:hAnsi="Verdana" w:cstheme="minorHAnsi"/>
          <w:b/>
          <w:bCs/>
          <w:color w:val="000000"/>
          <w:sz w:val="20"/>
          <w:szCs w:val="20"/>
        </w:rPr>
      </w:pPr>
      <w:r w:rsidRPr="000B03A4">
        <w:rPr>
          <w:rFonts w:ascii="Verdana" w:hAnsi="Verdana" w:cstheme="minorHAnsi"/>
          <w:b/>
          <w:bCs/>
          <w:color w:val="000000"/>
          <w:sz w:val="20"/>
          <w:szCs w:val="20"/>
        </w:rPr>
        <w:t>Supply staff</w:t>
      </w:r>
      <w:r>
        <w:rPr>
          <w:rFonts w:ascii="Verdana" w:hAnsi="Verdana" w:cstheme="minorHAnsi"/>
          <w:b/>
          <w:bCs/>
          <w:color w:val="000000"/>
          <w:sz w:val="20"/>
          <w:szCs w:val="20"/>
        </w:rPr>
        <w:t>, trainee teachers and contracted staff</w:t>
      </w:r>
      <w:r w:rsidRPr="000B03A4">
        <w:rPr>
          <w:rFonts w:ascii="Verdana" w:hAnsi="Verdana" w:cstheme="minorHAnsi"/>
          <w:b/>
          <w:bCs/>
          <w:color w:val="000000"/>
          <w:sz w:val="20"/>
          <w:szCs w:val="20"/>
        </w:rPr>
        <w:t xml:space="preserve"> </w:t>
      </w:r>
    </w:p>
    <w:p w14:paraId="66AAB810" w14:textId="77777777" w:rsidR="00F4418C" w:rsidRDefault="00F4418C" w:rsidP="00F4418C">
      <w:pPr>
        <w:autoSpaceDE w:val="0"/>
        <w:autoSpaceDN w:val="0"/>
        <w:adjustRightInd w:val="0"/>
        <w:rPr>
          <w:rFonts w:ascii="Verdana" w:hAnsi="Verdana"/>
          <w:sz w:val="20"/>
          <w:szCs w:val="20"/>
        </w:rPr>
      </w:pPr>
      <w:r w:rsidRPr="001A25CD">
        <w:rPr>
          <w:rFonts w:ascii="Verdana" w:hAnsi="Verdana"/>
          <w:sz w:val="20"/>
          <w:szCs w:val="20"/>
        </w:rPr>
        <w:t xml:space="preserve">We will ensure that any allegations against </w:t>
      </w:r>
      <w:r>
        <w:rPr>
          <w:rFonts w:ascii="Verdana" w:hAnsi="Verdana"/>
          <w:sz w:val="20"/>
          <w:szCs w:val="20"/>
        </w:rPr>
        <w:t xml:space="preserve">individuals not employed by the </w:t>
      </w:r>
      <w:proofErr w:type="gramStart"/>
      <w:r>
        <w:rPr>
          <w:rFonts w:ascii="Verdana" w:hAnsi="Verdana"/>
          <w:sz w:val="20"/>
          <w:szCs w:val="20"/>
        </w:rPr>
        <w:t>School</w:t>
      </w:r>
      <w:proofErr w:type="gramEnd"/>
      <w:r>
        <w:rPr>
          <w:rFonts w:ascii="Verdana" w:hAnsi="Verdana"/>
          <w:sz w:val="20"/>
          <w:szCs w:val="20"/>
        </w:rPr>
        <w:t>, such as supply teachers, trainee teachers, or contracted staff, are properly dealt with</w:t>
      </w:r>
      <w:r w:rsidRPr="001A25CD">
        <w:rPr>
          <w:rFonts w:ascii="Verdana" w:hAnsi="Verdana"/>
          <w:sz w:val="20"/>
          <w:szCs w:val="20"/>
        </w:rPr>
        <w:t xml:space="preserve">. </w:t>
      </w:r>
      <w:r w:rsidRPr="001A25CD">
        <w:rPr>
          <w:rFonts w:ascii="Verdana" w:hAnsi="Verdana"/>
          <w:sz w:val="20"/>
          <w:szCs w:val="20"/>
          <w:shd w:val="clear" w:color="auto" w:fill="FFFFFF"/>
        </w:rPr>
        <w:t xml:space="preserve">We will not decide to stop using a supply teacher or trainee teacher due to safeguarding concerns without first finding out the facts and liaising with our Local Authority Designated Officer (LADO) to determine a suitable outcome. We will </w:t>
      </w:r>
      <w:r w:rsidRPr="001A25CD">
        <w:rPr>
          <w:rFonts w:ascii="Verdana" w:hAnsi="Verdana"/>
          <w:sz w:val="20"/>
          <w:szCs w:val="20"/>
        </w:rPr>
        <w:t>discuss with the agency or teacher training provider whether it is appropriate to suspend the teacher. We will inform the agency or teacher training provider of our process for managing allegations and invite their Human Resources Manager or equivalent to meetings as appropriate.</w:t>
      </w:r>
    </w:p>
    <w:p w14:paraId="3E642750" w14:textId="77777777" w:rsidR="00F4418C" w:rsidRPr="001A25CD" w:rsidRDefault="00F4418C" w:rsidP="00F4418C">
      <w:pPr>
        <w:autoSpaceDE w:val="0"/>
        <w:autoSpaceDN w:val="0"/>
        <w:adjustRightInd w:val="0"/>
        <w:rPr>
          <w:rFonts w:ascii="Verdana" w:hAnsi="Verdana" w:cstheme="minorHAnsi"/>
          <w:b/>
          <w:bCs/>
          <w:color w:val="000000"/>
          <w:sz w:val="20"/>
          <w:szCs w:val="20"/>
        </w:rPr>
      </w:pPr>
    </w:p>
    <w:p w14:paraId="2344F850" w14:textId="77777777" w:rsidR="00F4418C" w:rsidRPr="000B03A4" w:rsidRDefault="00F4418C" w:rsidP="00F4418C">
      <w:pPr>
        <w:pStyle w:val="Default"/>
        <w:rPr>
          <w:rFonts w:ascii="Verdana" w:hAnsi="Verdana" w:cstheme="minorHAnsi"/>
          <w:b/>
          <w:bCs/>
          <w:sz w:val="20"/>
          <w:szCs w:val="20"/>
        </w:rPr>
      </w:pPr>
      <w:r w:rsidRPr="000B03A4">
        <w:rPr>
          <w:rFonts w:ascii="Verdana" w:hAnsi="Verdana" w:cstheme="minorHAnsi"/>
          <w:b/>
          <w:bCs/>
          <w:sz w:val="20"/>
          <w:szCs w:val="20"/>
        </w:rPr>
        <w:lastRenderedPageBreak/>
        <w:t>Learning lessons</w:t>
      </w:r>
    </w:p>
    <w:p w14:paraId="27F6DD25" w14:textId="77777777" w:rsidR="00F4418C" w:rsidRPr="000B03A4" w:rsidRDefault="00F4418C" w:rsidP="00F4418C">
      <w:pPr>
        <w:autoSpaceDE w:val="0"/>
        <w:autoSpaceDN w:val="0"/>
        <w:adjustRightInd w:val="0"/>
        <w:rPr>
          <w:rFonts w:ascii="Verdana" w:hAnsi="Verdana" w:cstheme="minorHAnsi"/>
          <w:color w:val="000000"/>
          <w:sz w:val="20"/>
          <w:szCs w:val="20"/>
        </w:rPr>
      </w:pPr>
      <w:r w:rsidRPr="000B03A4">
        <w:rPr>
          <w:rFonts w:ascii="Verdana" w:hAnsi="Verdana" w:cstheme="minorHAnsi"/>
          <w:color w:val="000000"/>
          <w:sz w:val="20"/>
          <w:szCs w:val="20"/>
        </w:rPr>
        <w:t>At the conclusion of a case in which an allegation is</w:t>
      </w:r>
      <w:r w:rsidRPr="000B03A4">
        <w:rPr>
          <w:rFonts w:ascii="Verdana" w:hAnsi="Verdana" w:cstheme="minorHAnsi"/>
          <w:i/>
          <w:iCs/>
          <w:color w:val="000000"/>
          <w:sz w:val="20"/>
          <w:szCs w:val="20"/>
        </w:rPr>
        <w:t xml:space="preserve"> </w:t>
      </w:r>
      <w:r w:rsidRPr="000B03A4">
        <w:rPr>
          <w:rFonts w:ascii="Verdana" w:hAnsi="Verdana" w:cstheme="minorHAnsi"/>
          <w:color w:val="000000"/>
          <w:sz w:val="20"/>
          <w:szCs w:val="20"/>
        </w:rPr>
        <w:t xml:space="preserve">substantiated, we will review the circumstances </w:t>
      </w:r>
      <w:r>
        <w:rPr>
          <w:rFonts w:ascii="Verdana" w:hAnsi="Verdana" w:cstheme="minorHAnsi"/>
          <w:color w:val="000000"/>
          <w:sz w:val="20"/>
          <w:szCs w:val="20"/>
        </w:rPr>
        <w:t>with the designated officer to determine whether any improvements are needed to the school’s procedures or practices</w:t>
      </w:r>
      <w:r w:rsidRPr="000B03A4">
        <w:rPr>
          <w:rFonts w:ascii="Verdana" w:hAnsi="Verdana" w:cstheme="minorHAnsi"/>
          <w:color w:val="000000"/>
          <w:sz w:val="20"/>
          <w:szCs w:val="20"/>
        </w:rPr>
        <w:t xml:space="preserve"> to help prevent similar events in the future. </w:t>
      </w:r>
    </w:p>
    <w:p w14:paraId="448EA43D" w14:textId="77777777" w:rsidR="00F4418C" w:rsidRPr="000B03A4" w:rsidRDefault="00F4418C" w:rsidP="00F4418C">
      <w:pPr>
        <w:autoSpaceDE w:val="0"/>
        <w:autoSpaceDN w:val="0"/>
        <w:adjustRightInd w:val="0"/>
        <w:rPr>
          <w:rFonts w:ascii="Verdana" w:hAnsi="Verdana" w:cstheme="minorHAnsi"/>
          <w:color w:val="000000"/>
          <w:sz w:val="20"/>
          <w:szCs w:val="20"/>
        </w:rPr>
      </w:pPr>
    </w:p>
    <w:p w14:paraId="2F3FA329" w14:textId="77777777" w:rsidR="00F4418C" w:rsidRPr="000B03A4" w:rsidRDefault="00F4418C" w:rsidP="00F4418C">
      <w:pPr>
        <w:autoSpaceDE w:val="0"/>
        <w:autoSpaceDN w:val="0"/>
        <w:adjustRightInd w:val="0"/>
        <w:rPr>
          <w:rFonts w:ascii="Verdana" w:hAnsi="Verdana" w:cstheme="minorHAnsi"/>
          <w:b/>
          <w:bCs/>
          <w:color w:val="000000"/>
          <w:sz w:val="20"/>
          <w:szCs w:val="20"/>
        </w:rPr>
      </w:pPr>
      <w:r>
        <w:rPr>
          <w:rFonts w:ascii="Verdana" w:hAnsi="Verdana" w:cstheme="minorHAnsi"/>
          <w:b/>
          <w:bCs/>
          <w:color w:val="000000"/>
          <w:sz w:val="20"/>
          <w:szCs w:val="20"/>
        </w:rPr>
        <w:t>Non-recent</w:t>
      </w:r>
      <w:r w:rsidRPr="000B03A4">
        <w:rPr>
          <w:rFonts w:ascii="Verdana" w:hAnsi="Verdana" w:cstheme="minorHAnsi"/>
          <w:b/>
          <w:bCs/>
          <w:color w:val="000000"/>
          <w:sz w:val="20"/>
          <w:szCs w:val="20"/>
        </w:rPr>
        <w:t xml:space="preserve"> allegations</w:t>
      </w:r>
    </w:p>
    <w:p w14:paraId="37631E0F" w14:textId="77777777" w:rsidR="00F4418C" w:rsidRPr="000B03A4" w:rsidRDefault="00F4418C" w:rsidP="00F4418C">
      <w:pPr>
        <w:autoSpaceDE w:val="0"/>
        <w:autoSpaceDN w:val="0"/>
        <w:adjustRightInd w:val="0"/>
        <w:rPr>
          <w:rFonts w:ascii="Verdana" w:hAnsi="Verdana" w:cs="Arial"/>
          <w:color w:val="000000"/>
          <w:sz w:val="20"/>
          <w:szCs w:val="20"/>
        </w:rPr>
      </w:pPr>
      <w:r w:rsidRPr="000B03A4">
        <w:rPr>
          <w:rFonts w:ascii="Verdana" w:hAnsi="Verdana" w:cs="Arial"/>
          <w:color w:val="000000"/>
          <w:sz w:val="20"/>
          <w:szCs w:val="20"/>
        </w:rPr>
        <w:t>Abuse can be reported no matter how long ago it happened. Where an adult makes an allegation to our school that they were abused as a child, the individual will be advised to report the allegation to the police. We will report any non-recent allegations made by a child</w:t>
      </w:r>
      <w:r w:rsidRPr="000B03A4">
        <w:rPr>
          <w:rFonts w:ascii="Verdana" w:hAnsi="Verdana" w:cs="Arial"/>
          <w:sz w:val="20"/>
          <w:szCs w:val="20"/>
        </w:rPr>
        <w:t xml:space="preserve"> </w:t>
      </w:r>
      <w:r w:rsidRPr="000B03A4">
        <w:rPr>
          <w:rFonts w:ascii="Verdana" w:hAnsi="Verdana" w:cs="Arial"/>
          <w:color w:val="000000"/>
          <w:sz w:val="20"/>
          <w:szCs w:val="20"/>
        </w:rPr>
        <w:t>to the LADO.</w:t>
      </w:r>
    </w:p>
    <w:p w14:paraId="7084E7D5" w14:textId="77777777" w:rsidR="00F4418C" w:rsidRPr="000B03A4" w:rsidRDefault="00F4418C" w:rsidP="00F4418C">
      <w:pPr>
        <w:autoSpaceDE w:val="0"/>
        <w:autoSpaceDN w:val="0"/>
        <w:adjustRightInd w:val="0"/>
        <w:rPr>
          <w:rFonts w:ascii="Verdana" w:hAnsi="Verdana" w:cs="Arial"/>
          <w:color w:val="000000"/>
          <w:sz w:val="23"/>
          <w:szCs w:val="23"/>
        </w:rPr>
      </w:pPr>
    </w:p>
    <w:p w14:paraId="35BED409" w14:textId="77777777" w:rsidR="00F4418C" w:rsidRPr="000B03A4" w:rsidRDefault="00F4418C" w:rsidP="00F4418C">
      <w:pPr>
        <w:pStyle w:val="Default"/>
        <w:rPr>
          <w:rFonts w:ascii="Verdana" w:hAnsi="Verdana"/>
          <w:b/>
          <w:bCs/>
          <w:sz w:val="20"/>
          <w:szCs w:val="20"/>
        </w:rPr>
      </w:pPr>
      <w:r w:rsidRPr="000B03A4">
        <w:rPr>
          <w:rFonts w:ascii="Verdana" w:hAnsi="Verdana"/>
          <w:b/>
          <w:bCs/>
          <w:sz w:val="20"/>
          <w:szCs w:val="20"/>
        </w:rPr>
        <w:t>Low-level concerns</w:t>
      </w:r>
    </w:p>
    <w:p w14:paraId="74D92845" w14:textId="77777777" w:rsidR="00F4418C" w:rsidRDefault="00F4418C" w:rsidP="00F4418C">
      <w:pPr>
        <w:rPr>
          <w:rFonts w:ascii="Verdana" w:eastAsia="PMingLiU" w:hAnsi="Verdana"/>
          <w:sz w:val="20"/>
          <w:szCs w:val="20"/>
        </w:rPr>
      </w:pPr>
      <w:r w:rsidRPr="000B03A4">
        <w:rPr>
          <w:rFonts w:ascii="Verdana" w:eastAsia="PMingLiU" w:hAnsi="Verdana"/>
          <w:sz w:val="20"/>
          <w:szCs w:val="20"/>
        </w:rPr>
        <w:t xml:space="preserve">In line with Section Two of Part Four of Keeping Children Safe in Education, we recognise the importance of creating a culture of openness, trust, and transparency to encourage all staff to share low-level concerns with the right person so that they can be addressed appropriately. The purpose of our approach to low-level concerns is to ensure that our values are constantly lived, monitored, and reinforced by staff. Our values </w:t>
      </w:r>
      <w:r>
        <w:rPr>
          <w:rFonts w:ascii="Verdana" w:eastAsia="PMingLiU" w:hAnsi="Verdana"/>
          <w:sz w:val="20"/>
          <w:szCs w:val="20"/>
        </w:rPr>
        <w:t>are</w:t>
      </w:r>
      <w:r w:rsidRPr="000B03A4">
        <w:rPr>
          <w:rFonts w:ascii="Verdana" w:eastAsia="PMingLiU" w:hAnsi="Verdana"/>
          <w:sz w:val="20"/>
          <w:szCs w:val="20"/>
        </w:rPr>
        <w:t xml:space="preserve"> outlined in more detail in our Staff Code of Conduct. </w:t>
      </w:r>
    </w:p>
    <w:p w14:paraId="49EAD873" w14:textId="77777777" w:rsidR="00F4418C" w:rsidRPr="000B03A4" w:rsidRDefault="00F4418C" w:rsidP="00F4418C">
      <w:pPr>
        <w:jc w:val="both"/>
        <w:rPr>
          <w:rFonts w:ascii="Verdana" w:eastAsia="PMingLiU" w:hAnsi="Verdana"/>
          <w:sz w:val="20"/>
          <w:szCs w:val="20"/>
        </w:rPr>
      </w:pPr>
    </w:p>
    <w:p w14:paraId="517E9782" w14:textId="77777777" w:rsidR="00F4418C" w:rsidRPr="000B03A4" w:rsidRDefault="00F4418C" w:rsidP="00F4418C">
      <w:pPr>
        <w:jc w:val="both"/>
        <w:rPr>
          <w:rFonts w:ascii="Verdana" w:eastAsia="PMingLiU" w:hAnsi="Verdana"/>
          <w:sz w:val="20"/>
          <w:szCs w:val="20"/>
        </w:rPr>
      </w:pPr>
      <w:r w:rsidRPr="000B03A4">
        <w:rPr>
          <w:rFonts w:ascii="Verdana" w:eastAsia="PMingLiU" w:hAnsi="Verdana"/>
          <w:sz w:val="20"/>
          <w:szCs w:val="20"/>
        </w:rPr>
        <w:t>The term ‘low-level’ concern does not mean that the concern is insignificant</w:t>
      </w:r>
      <w:r>
        <w:rPr>
          <w:rFonts w:ascii="Verdana" w:eastAsia="PMingLiU" w:hAnsi="Verdana"/>
          <w:sz w:val="20"/>
          <w:szCs w:val="20"/>
        </w:rPr>
        <w:t>;</w:t>
      </w:r>
      <w:r w:rsidRPr="000B03A4">
        <w:rPr>
          <w:rFonts w:ascii="Verdana" w:eastAsia="PMingLiU" w:hAnsi="Verdana"/>
          <w:sz w:val="20"/>
          <w:szCs w:val="20"/>
        </w:rPr>
        <w:t xml:space="preserve"> it means that a staff member, supply teacher or volunteer does not seem to have:</w:t>
      </w:r>
    </w:p>
    <w:p w14:paraId="00872701" w14:textId="77777777" w:rsidR="00F4418C" w:rsidRPr="000B03A4" w:rsidRDefault="00F4418C" w:rsidP="000D6935">
      <w:pPr>
        <w:pStyle w:val="ListParagraph"/>
        <w:numPr>
          <w:ilvl w:val="0"/>
          <w:numId w:val="21"/>
        </w:numPr>
        <w:jc w:val="both"/>
        <w:rPr>
          <w:rFonts w:ascii="Verdana" w:eastAsia="PMingLiU" w:hAnsi="Verdana"/>
          <w:sz w:val="20"/>
          <w:szCs w:val="20"/>
        </w:rPr>
      </w:pPr>
      <w:r w:rsidRPr="000B03A4">
        <w:rPr>
          <w:rFonts w:ascii="Verdana" w:eastAsia="PMingLiU" w:hAnsi="Verdana"/>
          <w:sz w:val="20"/>
          <w:szCs w:val="20"/>
        </w:rPr>
        <w:t>behaved in a way that has harmed a child, or may have harmed a child</w:t>
      </w:r>
    </w:p>
    <w:p w14:paraId="5BEFFD7F" w14:textId="77777777" w:rsidR="00F4418C" w:rsidRPr="000B03A4" w:rsidRDefault="00F4418C" w:rsidP="000D6935">
      <w:pPr>
        <w:pStyle w:val="ListParagraph"/>
        <w:numPr>
          <w:ilvl w:val="0"/>
          <w:numId w:val="21"/>
        </w:numPr>
        <w:jc w:val="both"/>
        <w:rPr>
          <w:rFonts w:ascii="Verdana" w:eastAsia="PMingLiU" w:hAnsi="Verdana"/>
          <w:sz w:val="20"/>
          <w:szCs w:val="20"/>
        </w:rPr>
      </w:pPr>
      <w:r w:rsidRPr="000B03A4">
        <w:rPr>
          <w:rFonts w:ascii="Verdana" w:eastAsia="PMingLiU" w:hAnsi="Verdana"/>
          <w:sz w:val="20"/>
          <w:szCs w:val="20"/>
        </w:rPr>
        <w:t>possibly committed a criminal offence against or related to a child</w:t>
      </w:r>
    </w:p>
    <w:p w14:paraId="20DCCA74" w14:textId="77777777" w:rsidR="00F4418C" w:rsidRPr="000B03A4" w:rsidRDefault="00F4418C" w:rsidP="000D6935">
      <w:pPr>
        <w:pStyle w:val="ListParagraph"/>
        <w:numPr>
          <w:ilvl w:val="0"/>
          <w:numId w:val="21"/>
        </w:numPr>
        <w:jc w:val="both"/>
        <w:rPr>
          <w:rFonts w:ascii="Verdana" w:eastAsia="PMingLiU" w:hAnsi="Verdana"/>
          <w:sz w:val="20"/>
          <w:szCs w:val="20"/>
        </w:rPr>
      </w:pPr>
      <w:r w:rsidRPr="000B03A4">
        <w:rPr>
          <w:rFonts w:ascii="Verdana" w:eastAsia="PMingLiU" w:hAnsi="Verdana"/>
          <w:sz w:val="20"/>
          <w:szCs w:val="20"/>
        </w:rPr>
        <w:t xml:space="preserve">behaved towards a child or children in a way that indicates </w:t>
      </w:r>
      <w:r>
        <w:rPr>
          <w:rFonts w:ascii="Verdana" w:eastAsia="PMingLiU" w:hAnsi="Verdana"/>
          <w:sz w:val="20"/>
          <w:szCs w:val="20"/>
        </w:rPr>
        <w:t>they</w:t>
      </w:r>
      <w:r w:rsidRPr="000B03A4">
        <w:rPr>
          <w:rFonts w:ascii="Verdana" w:eastAsia="PMingLiU" w:hAnsi="Verdana"/>
          <w:sz w:val="20"/>
          <w:szCs w:val="20"/>
        </w:rPr>
        <w:t xml:space="preserve"> may pose a risk of harm to children; or </w:t>
      </w:r>
    </w:p>
    <w:p w14:paraId="514F96DC" w14:textId="77777777" w:rsidR="00F4418C" w:rsidRPr="000B03A4" w:rsidRDefault="00F4418C" w:rsidP="000D6935">
      <w:pPr>
        <w:pStyle w:val="ListParagraph"/>
        <w:numPr>
          <w:ilvl w:val="0"/>
          <w:numId w:val="21"/>
        </w:numPr>
        <w:jc w:val="both"/>
        <w:rPr>
          <w:rFonts w:ascii="Verdana" w:eastAsia="PMingLiU" w:hAnsi="Verdana"/>
          <w:sz w:val="20"/>
          <w:szCs w:val="20"/>
        </w:rPr>
      </w:pPr>
      <w:r w:rsidRPr="000B03A4">
        <w:rPr>
          <w:rFonts w:ascii="Verdana" w:eastAsia="PMingLiU" w:hAnsi="Verdana"/>
          <w:sz w:val="20"/>
          <w:szCs w:val="20"/>
        </w:rPr>
        <w:t>behaved or may have behaved in a way that indicates they may not be suitable to work with children</w:t>
      </w:r>
    </w:p>
    <w:p w14:paraId="755B6423" w14:textId="77777777" w:rsidR="00F4418C" w:rsidRDefault="00F4418C" w:rsidP="00F4418C">
      <w:pPr>
        <w:jc w:val="both"/>
        <w:rPr>
          <w:rFonts w:ascii="Verdana" w:eastAsia="PMingLiU" w:hAnsi="Verdana"/>
          <w:sz w:val="20"/>
          <w:szCs w:val="20"/>
        </w:rPr>
      </w:pPr>
    </w:p>
    <w:p w14:paraId="4E1D9A56" w14:textId="77777777" w:rsidR="00F4418C" w:rsidRPr="000B03A4" w:rsidRDefault="00F4418C" w:rsidP="00F4418C">
      <w:pPr>
        <w:jc w:val="both"/>
        <w:rPr>
          <w:rFonts w:ascii="Verdana" w:eastAsia="PMingLiU" w:hAnsi="Verdana"/>
          <w:sz w:val="20"/>
          <w:szCs w:val="20"/>
        </w:rPr>
      </w:pPr>
      <w:r w:rsidRPr="000B03A4">
        <w:rPr>
          <w:rFonts w:ascii="Verdana" w:eastAsia="PMingLiU" w:hAnsi="Verdana"/>
          <w:sz w:val="20"/>
          <w:szCs w:val="20"/>
        </w:rPr>
        <w:t>A low-level concern covers any concern</w:t>
      </w:r>
      <w:r>
        <w:rPr>
          <w:rFonts w:ascii="Verdana" w:eastAsia="PMingLiU" w:hAnsi="Verdana"/>
          <w:sz w:val="20"/>
          <w:szCs w:val="20"/>
        </w:rPr>
        <w:t>,</w:t>
      </w:r>
      <w:r w:rsidRPr="000B03A4">
        <w:rPr>
          <w:rFonts w:ascii="Verdana" w:eastAsia="PMingLiU" w:hAnsi="Verdana"/>
          <w:sz w:val="20"/>
          <w:szCs w:val="20"/>
        </w:rPr>
        <w:t xml:space="preserve"> no matter how small, even if it is no more than causing a sense of unease or a ‘nagging doubt’ - that an adult working in or on behalf of the school or college may have acted in a way that: </w:t>
      </w:r>
    </w:p>
    <w:p w14:paraId="60B6A663" w14:textId="77777777" w:rsidR="00F4418C" w:rsidRPr="000B03A4" w:rsidRDefault="00F4418C" w:rsidP="000D6935">
      <w:pPr>
        <w:pStyle w:val="ListParagraph"/>
        <w:numPr>
          <w:ilvl w:val="0"/>
          <w:numId w:val="21"/>
        </w:numPr>
        <w:jc w:val="both"/>
        <w:rPr>
          <w:rFonts w:ascii="Verdana" w:eastAsia="PMingLiU" w:hAnsi="Verdana"/>
          <w:sz w:val="20"/>
          <w:szCs w:val="20"/>
        </w:rPr>
      </w:pPr>
      <w:r w:rsidRPr="000B03A4">
        <w:rPr>
          <w:rFonts w:ascii="Verdana" w:eastAsia="PMingLiU" w:hAnsi="Verdana"/>
          <w:sz w:val="20"/>
          <w:szCs w:val="20"/>
        </w:rPr>
        <w:t xml:space="preserve">is inconsistent with the staff code of conduct, including inappropriate conduct outside of work and; </w:t>
      </w:r>
    </w:p>
    <w:p w14:paraId="5A1A194D" w14:textId="77777777" w:rsidR="00F4418C" w:rsidRPr="000B03A4" w:rsidRDefault="00F4418C" w:rsidP="000D6935">
      <w:pPr>
        <w:pStyle w:val="ListParagraph"/>
        <w:numPr>
          <w:ilvl w:val="0"/>
          <w:numId w:val="21"/>
        </w:numPr>
        <w:jc w:val="both"/>
        <w:rPr>
          <w:rFonts w:ascii="Verdana" w:eastAsia="PMingLiU" w:hAnsi="Verdana"/>
          <w:sz w:val="20"/>
          <w:szCs w:val="20"/>
        </w:rPr>
      </w:pPr>
      <w:r w:rsidRPr="000B03A4">
        <w:rPr>
          <w:rFonts w:ascii="Verdana" w:eastAsia="PMingLiU" w:hAnsi="Verdana"/>
          <w:sz w:val="20"/>
          <w:szCs w:val="20"/>
        </w:rPr>
        <w:t xml:space="preserve">does not meet the allegations threshold or is otherwise not considered serious enough to consider a referral to the LADO. </w:t>
      </w:r>
    </w:p>
    <w:p w14:paraId="36498A0C" w14:textId="77777777" w:rsidR="00F4418C" w:rsidRDefault="00F4418C" w:rsidP="00F4418C">
      <w:pPr>
        <w:jc w:val="both"/>
        <w:rPr>
          <w:rFonts w:ascii="Verdana" w:eastAsia="PMingLiU" w:hAnsi="Verdana"/>
          <w:sz w:val="20"/>
          <w:szCs w:val="20"/>
        </w:rPr>
      </w:pPr>
    </w:p>
    <w:p w14:paraId="3E41B77D" w14:textId="77777777" w:rsidR="00F4418C" w:rsidRPr="000B03A4" w:rsidRDefault="00F4418C" w:rsidP="00F4418C">
      <w:pPr>
        <w:jc w:val="both"/>
        <w:rPr>
          <w:rFonts w:ascii="Verdana" w:eastAsia="PMingLiU" w:hAnsi="Verdana"/>
          <w:sz w:val="20"/>
          <w:szCs w:val="20"/>
        </w:rPr>
      </w:pPr>
      <w:r w:rsidRPr="000B03A4">
        <w:rPr>
          <w:rFonts w:ascii="Verdana" w:eastAsia="PMingLiU" w:hAnsi="Verdana"/>
          <w:sz w:val="20"/>
          <w:szCs w:val="20"/>
        </w:rPr>
        <w:t xml:space="preserve">Examples of such behaviour could include, but are not limited to: </w:t>
      </w:r>
    </w:p>
    <w:p w14:paraId="7A291B09" w14:textId="77777777" w:rsidR="00F4418C" w:rsidRPr="000B03A4" w:rsidRDefault="00F4418C" w:rsidP="000D6935">
      <w:pPr>
        <w:pStyle w:val="ListParagraph"/>
        <w:numPr>
          <w:ilvl w:val="0"/>
          <w:numId w:val="21"/>
        </w:numPr>
        <w:jc w:val="both"/>
        <w:rPr>
          <w:rFonts w:ascii="Verdana" w:eastAsia="PMingLiU" w:hAnsi="Verdana"/>
          <w:sz w:val="20"/>
          <w:szCs w:val="20"/>
        </w:rPr>
      </w:pPr>
      <w:r w:rsidRPr="000B03A4">
        <w:rPr>
          <w:rFonts w:ascii="Verdana" w:eastAsia="PMingLiU" w:hAnsi="Verdana"/>
          <w:sz w:val="20"/>
          <w:szCs w:val="20"/>
        </w:rPr>
        <w:t xml:space="preserve">being </w:t>
      </w:r>
      <w:r>
        <w:rPr>
          <w:rFonts w:ascii="Verdana" w:eastAsia="PMingLiU" w:hAnsi="Verdana"/>
          <w:sz w:val="20"/>
          <w:szCs w:val="20"/>
        </w:rPr>
        <w:t>over-friendly</w:t>
      </w:r>
      <w:r w:rsidRPr="000B03A4">
        <w:rPr>
          <w:rFonts w:ascii="Verdana" w:eastAsia="PMingLiU" w:hAnsi="Verdana"/>
          <w:sz w:val="20"/>
          <w:szCs w:val="20"/>
        </w:rPr>
        <w:t xml:space="preserve"> with children;</w:t>
      </w:r>
    </w:p>
    <w:p w14:paraId="15FF264D" w14:textId="77777777" w:rsidR="00F4418C" w:rsidRPr="000B03A4" w:rsidRDefault="00F4418C" w:rsidP="000D6935">
      <w:pPr>
        <w:pStyle w:val="ListParagraph"/>
        <w:numPr>
          <w:ilvl w:val="0"/>
          <w:numId w:val="21"/>
        </w:numPr>
        <w:jc w:val="both"/>
        <w:rPr>
          <w:rFonts w:ascii="Verdana" w:eastAsia="PMingLiU" w:hAnsi="Verdana"/>
          <w:sz w:val="20"/>
          <w:szCs w:val="20"/>
        </w:rPr>
      </w:pPr>
      <w:r w:rsidRPr="000B03A4">
        <w:rPr>
          <w:rFonts w:ascii="Verdana" w:eastAsia="PMingLiU" w:hAnsi="Verdana"/>
          <w:sz w:val="20"/>
          <w:szCs w:val="20"/>
        </w:rPr>
        <w:t xml:space="preserve">having </w:t>
      </w:r>
      <w:proofErr w:type="spellStart"/>
      <w:r w:rsidRPr="000B03A4">
        <w:rPr>
          <w:rFonts w:ascii="Verdana" w:eastAsia="PMingLiU" w:hAnsi="Verdana"/>
          <w:sz w:val="20"/>
          <w:szCs w:val="20"/>
        </w:rPr>
        <w:t>favourites</w:t>
      </w:r>
      <w:proofErr w:type="spellEnd"/>
      <w:r w:rsidRPr="000B03A4">
        <w:rPr>
          <w:rFonts w:ascii="Verdana" w:eastAsia="PMingLiU" w:hAnsi="Verdana"/>
          <w:sz w:val="20"/>
          <w:szCs w:val="20"/>
        </w:rPr>
        <w:t>;</w:t>
      </w:r>
    </w:p>
    <w:p w14:paraId="786D1F87" w14:textId="77777777" w:rsidR="00F4418C" w:rsidRPr="000B03A4" w:rsidRDefault="00F4418C" w:rsidP="000D6935">
      <w:pPr>
        <w:pStyle w:val="ListParagraph"/>
        <w:numPr>
          <w:ilvl w:val="0"/>
          <w:numId w:val="21"/>
        </w:numPr>
        <w:jc w:val="both"/>
        <w:rPr>
          <w:rFonts w:ascii="Verdana" w:eastAsia="PMingLiU" w:hAnsi="Verdana"/>
          <w:sz w:val="20"/>
          <w:szCs w:val="20"/>
        </w:rPr>
      </w:pPr>
      <w:r w:rsidRPr="000B03A4">
        <w:rPr>
          <w:rFonts w:ascii="Verdana" w:eastAsia="PMingLiU" w:hAnsi="Verdana"/>
          <w:sz w:val="20"/>
          <w:szCs w:val="20"/>
        </w:rPr>
        <w:t>taking photographs of children on a personal mobile phone;</w:t>
      </w:r>
    </w:p>
    <w:p w14:paraId="0D5F69CB" w14:textId="77777777" w:rsidR="00F4418C" w:rsidRPr="000B03A4" w:rsidRDefault="00F4418C" w:rsidP="000D6935">
      <w:pPr>
        <w:pStyle w:val="ListParagraph"/>
        <w:numPr>
          <w:ilvl w:val="0"/>
          <w:numId w:val="21"/>
        </w:numPr>
        <w:jc w:val="both"/>
        <w:rPr>
          <w:rFonts w:ascii="Verdana" w:eastAsia="PMingLiU" w:hAnsi="Verdana"/>
          <w:sz w:val="20"/>
          <w:szCs w:val="20"/>
        </w:rPr>
      </w:pPr>
      <w:r w:rsidRPr="000B03A4">
        <w:rPr>
          <w:rFonts w:ascii="Verdana" w:eastAsia="PMingLiU" w:hAnsi="Verdana"/>
          <w:sz w:val="20"/>
          <w:szCs w:val="20"/>
        </w:rPr>
        <w:t>engaging with a child on a one-to-one basis in a secluded area or behind a closed door; or</w:t>
      </w:r>
    </w:p>
    <w:p w14:paraId="206A4C04" w14:textId="77777777" w:rsidR="00F4418C" w:rsidRPr="001A25CD" w:rsidRDefault="00F4418C" w:rsidP="000D6935">
      <w:pPr>
        <w:pStyle w:val="ListParagraph"/>
        <w:numPr>
          <w:ilvl w:val="0"/>
          <w:numId w:val="21"/>
        </w:numPr>
        <w:jc w:val="both"/>
        <w:rPr>
          <w:rFonts w:ascii="Verdana" w:eastAsia="PMingLiU" w:hAnsi="Verdana"/>
          <w:sz w:val="20"/>
          <w:szCs w:val="20"/>
        </w:rPr>
      </w:pPr>
      <w:r w:rsidRPr="000B03A4">
        <w:rPr>
          <w:rFonts w:ascii="Verdana" w:eastAsia="PMingLiU" w:hAnsi="Verdana"/>
          <w:sz w:val="20"/>
          <w:szCs w:val="20"/>
        </w:rPr>
        <w:t xml:space="preserve">humiliating pupils. </w:t>
      </w:r>
    </w:p>
    <w:p w14:paraId="28F302EE" w14:textId="77777777" w:rsidR="00F4418C" w:rsidRDefault="00F4418C" w:rsidP="00F4418C">
      <w:pPr>
        <w:jc w:val="both"/>
        <w:rPr>
          <w:rFonts w:ascii="Verdana" w:eastAsia="PMingLiU" w:hAnsi="Verdana"/>
          <w:sz w:val="20"/>
          <w:szCs w:val="20"/>
        </w:rPr>
      </w:pPr>
    </w:p>
    <w:p w14:paraId="0DC43743" w14:textId="77777777" w:rsidR="00F4418C" w:rsidRDefault="00F4418C" w:rsidP="00F4418C">
      <w:pPr>
        <w:rPr>
          <w:rFonts w:ascii="Verdana" w:eastAsia="PMingLiU" w:hAnsi="Verdana"/>
          <w:sz w:val="20"/>
          <w:szCs w:val="20"/>
        </w:rPr>
      </w:pPr>
      <w:r w:rsidRPr="000B03A4">
        <w:rPr>
          <w:rFonts w:ascii="Verdana" w:eastAsia="PMingLiU" w:hAnsi="Verdana"/>
          <w:sz w:val="20"/>
          <w:szCs w:val="20"/>
        </w:rPr>
        <w:t xml:space="preserve">Such behaviour can exist on a spectrum. Our school’s response to low-level concerns is an extension of our Code of Conduct. Staff </w:t>
      </w:r>
      <w:r>
        <w:rPr>
          <w:rFonts w:ascii="Verdana" w:eastAsia="PMingLiU" w:hAnsi="Verdana"/>
          <w:sz w:val="20"/>
          <w:szCs w:val="20"/>
        </w:rPr>
        <w:t>can share their concerns confidentially in a simple, easy way</w:t>
      </w:r>
      <w:r w:rsidRPr="000B03A4">
        <w:rPr>
          <w:rFonts w:ascii="Verdana" w:eastAsia="PMingLiU" w:hAnsi="Verdana"/>
          <w:sz w:val="20"/>
          <w:szCs w:val="20"/>
        </w:rPr>
        <w:t>. It is imperative that</w:t>
      </w:r>
      <w:r>
        <w:rPr>
          <w:rFonts w:ascii="Verdana" w:eastAsia="PMingLiU" w:hAnsi="Verdana"/>
          <w:sz w:val="20"/>
          <w:szCs w:val="20"/>
        </w:rPr>
        <w:t>, where staff have concerns, they share them as outlined in this policy to support the development</w:t>
      </w:r>
      <w:r w:rsidRPr="000B03A4">
        <w:rPr>
          <w:rFonts w:ascii="Verdana" w:eastAsia="PMingLiU" w:hAnsi="Verdana"/>
          <w:sz w:val="20"/>
          <w:szCs w:val="20"/>
        </w:rPr>
        <w:t xml:space="preserve"> </w:t>
      </w:r>
      <w:r>
        <w:rPr>
          <w:rFonts w:ascii="Verdana" w:eastAsia="PMingLiU" w:hAnsi="Verdana"/>
          <w:sz w:val="20"/>
          <w:szCs w:val="20"/>
        </w:rPr>
        <w:t xml:space="preserve">of </w:t>
      </w:r>
      <w:r w:rsidRPr="000B03A4">
        <w:rPr>
          <w:rFonts w:ascii="Verdana" w:eastAsia="PMingLiU" w:hAnsi="Verdana"/>
          <w:sz w:val="20"/>
          <w:szCs w:val="20"/>
        </w:rPr>
        <w:t xml:space="preserve">a culture of expected behaviour and </w:t>
      </w:r>
      <w:r>
        <w:rPr>
          <w:rFonts w:ascii="Verdana" w:eastAsia="PMingLiU" w:hAnsi="Verdana"/>
          <w:sz w:val="20"/>
          <w:szCs w:val="20"/>
        </w:rPr>
        <w:t xml:space="preserve">to </w:t>
      </w:r>
      <w:r w:rsidRPr="000B03A4">
        <w:rPr>
          <w:rFonts w:ascii="Verdana" w:eastAsia="PMingLiU" w:hAnsi="Verdana"/>
          <w:sz w:val="20"/>
          <w:szCs w:val="20"/>
        </w:rPr>
        <w:t>promot</w:t>
      </w:r>
      <w:r>
        <w:rPr>
          <w:rFonts w:ascii="Verdana" w:eastAsia="PMingLiU" w:hAnsi="Verdana"/>
          <w:sz w:val="20"/>
          <w:szCs w:val="20"/>
        </w:rPr>
        <w:t>e</w:t>
      </w:r>
      <w:r w:rsidRPr="000B03A4">
        <w:rPr>
          <w:rFonts w:ascii="Verdana" w:eastAsia="PMingLiU" w:hAnsi="Verdana"/>
          <w:sz w:val="20"/>
          <w:szCs w:val="20"/>
        </w:rPr>
        <w:t xml:space="preserve"> our school values. </w:t>
      </w:r>
    </w:p>
    <w:p w14:paraId="3B88ADCD" w14:textId="77777777" w:rsidR="00F4418C" w:rsidRPr="000B03A4" w:rsidRDefault="00F4418C" w:rsidP="00F4418C">
      <w:pPr>
        <w:rPr>
          <w:rFonts w:ascii="Verdana" w:eastAsia="PMingLiU" w:hAnsi="Verdana"/>
          <w:sz w:val="20"/>
          <w:szCs w:val="20"/>
        </w:rPr>
      </w:pPr>
    </w:p>
    <w:p w14:paraId="05806E9D" w14:textId="44FE1B31" w:rsidR="00F4418C" w:rsidRPr="000B03A4" w:rsidRDefault="00F4418C" w:rsidP="00F4418C">
      <w:pPr>
        <w:rPr>
          <w:rFonts w:ascii="Verdana" w:eastAsia="PMingLiU" w:hAnsi="Verdana"/>
          <w:sz w:val="20"/>
          <w:szCs w:val="20"/>
        </w:rPr>
      </w:pPr>
      <w:r w:rsidRPr="000B03A4">
        <w:rPr>
          <w:rFonts w:ascii="Verdana" w:eastAsia="PMingLiU" w:hAnsi="Verdana"/>
          <w:sz w:val="20"/>
          <w:szCs w:val="20"/>
        </w:rPr>
        <w:t>Low-level concerns about a member of staff, supply staff, volunteer or contractor should be reported to the</w:t>
      </w:r>
      <w:r w:rsidR="00CA0249">
        <w:rPr>
          <w:rFonts w:ascii="Verdana" w:eastAsia="PMingLiU" w:hAnsi="Verdana"/>
          <w:sz w:val="20"/>
          <w:szCs w:val="20"/>
        </w:rPr>
        <w:t xml:space="preserve"> Headteacher</w:t>
      </w:r>
      <w:r w:rsidR="00E42594">
        <w:rPr>
          <w:rFonts w:ascii="Verdana" w:eastAsia="PMingLiU" w:hAnsi="Verdana"/>
          <w:sz w:val="20"/>
          <w:szCs w:val="20"/>
        </w:rPr>
        <w:t xml:space="preserve"> who will </w:t>
      </w:r>
      <w:r w:rsidR="00163654">
        <w:rPr>
          <w:rFonts w:ascii="Verdana" w:eastAsia="PMingLiU" w:hAnsi="Verdana"/>
          <w:sz w:val="20"/>
          <w:szCs w:val="20"/>
        </w:rPr>
        <w:t xml:space="preserve">record the information in the </w:t>
      </w:r>
      <w:proofErr w:type="gramStart"/>
      <w:r w:rsidR="00163654">
        <w:rPr>
          <w:rFonts w:ascii="Verdana" w:eastAsia="PMingLiU" w:hAnsi="Verdana"/>
          <w:sz w:val="20"/>
          <w:szCs w:val="20"/>
        </w:rPr>
        <w:t>low level</w:t>
      </w:r>
      <w:proofErr w:type="gramEnd"/>
      <w:r w:rsidR="00163654">
        <w:rPr>
          <w:rFonts w:ascii="Verdana" w:eastAsia="PMingLiU" w:hAnsi="Verdana"/>
          <w:sz w:val="20"/>
          <w:szCs w:val="20"/>
        </w:rPr>
        <w:t xml:space="preserve"> concerns </w:t>
      </w:r>
      <w:r w:rsidR="009038D3">
        <w:rPr>
          <w:rFonts w:ascii="Verdana" w:eastAsia="PMingLiU" w:hAnsi="Verdana"/>
          <w:sz w:val="20"/>
          <w:szCs w:val="20"/>
        </w:rPr>
        <w:t xml:space="preserve">section of </w:t>
      </w:r>
      <w:proofErr w:type="spellStart"/>
      <w:r w:rsidR="00DF1467">
        <w:rPr>
          <w:rFonts w:ascii="Verdana" w:eastAsia="PMingLiU" w:hAnsi="Verdana"/>
          <w:sz w:val="20"/>
          <w:szCs w:val="20"/>
        </w:rPr>
        <w:t>SignIn</w:t>
      </w:r>
      <w:proofErr w:type="spellEnd"/>
      <w:r w:rsidR="00DF1467">
        <w:rPr>
          <w:rFonts w:ascii="Verdana" w:eastAsia="PMingLiU" w:hAnsi="Verdana"/>
          <w:sz w:val="20"/>
          <w:szCs w:val="20"/>
        </w:rPr>
        <w:t xml:space="preserve"> Central Record</w:t>
      </w:r>
      <w:r w:rsidR="00F27680">
        <w:rPr>
          <w:rFonts w:ascii="Verdana" w:eastAsia="PMingLiU" w:hAnsi="Verdana"/>
          <w:sz w:val="20"/>
          <w:szCs w:val="20"/>
        </w:rPr>
        <w:t xml:space="preserve"> (formerly </w:t>
      </w:r>
      <w:proofErr w:type="spellStart"/>
      <w:r w:rsidR="00F27680">
        <w:rPr>
          <w:rFonts w:ascii="Verdana" w:eastAsia="PMingLiU" w:hAnsi="Verdana"/>
          <w:sz w:val="20"/>
          <w:szCs w:val="20"/>
        </w:rPr>
        <w:t>SCRTracker</w:t>
      </w:r>
      <w:proofErr w:type="spellEnd"/>
      <w:r w:rsidR="00F27680">
        <w:rPr>
          <w:rFonts w:ascii="Verdana" w:eastAsia="PMingLiU" w:hAnsi="Verdana"/>
          <w:sz w:val="20"/>
          <w:szCs w:val="20"/>
        </w:rPr>
        <w:t xml:space="preserve">). </w:t>
      </w:r>
    </w:p>
    <w:p w14:paraId="2B20280C" w14:textId="77777777" w:rsidR="00F4418C" w:rsidRDefault="00F4418C" w:rsidP="00F4418C">
      <w:pPr>
        <w:rPr>
          <w:rFonts w:ascii="Verdana" w:eastAsia="PMingLiU" w:hAnsi="Verdana"/>
          <w:sz w:val="20"/>
          <w:szCs w:val="20"/>
        </w:rPr>
      </w:pPr>
      <w:r w:rsidRPr="000B03A4">
        <w:rPr>
          <w:rFonts w:ascii="Verdana" w:eastAsia="PMingLiU" w:hAnsi="Verdana"/>
          <w:sz w:val="20"/>
          <w:szCs w:val="20"/>
        </w:rPr>
        <w:t xml:space="preserve">The </w:t>
      </w:r>
      <w:r w:rsidRPr="00F27680">
        <w:rPr>
          <w:rFonts w:ascii="Verdana" w:eastAsia="PMingLiU" w:hAnsi="Verdana"/>
          <w:sz w:val="20"/>
          <w:szCs w:val="20"/>
        </w:rPr>
        <w:t>Headteacher</w:t>
      </w:r>
      <w:r w:rsidRPr="000B03A4">
        <w:rPr>
          <w:rFonts w:ascii="Verdana" w:eastAsia="PMingLiU" w:hAnsi="Verdana"/>
          <w:sz w:val="20"/>
          <w:szCs w:val="20"/>
        </w:rPr>
        <w:t xml:space="preserve"> will have oversight of all recorded concerns and has ultimate decision-making power in respect of all low-level concerns.</w:t>
      </w:r>
    </w:p>
    <w:p w14:paraId="0BAD11E1" w14:textId="77777777" w:rsidR="00F4418C" w:rsidRPr="000B03A4" w:rsidRDefault="00F4418C" w:rsidP="00F4418C">
      <w:pPr>
        <w:rPr>
          <w:rFonts w:ascii="Verdana" w:eastAsia="PMingLiU" w:hAnsi="Verdana"/>
          <w:sz w:val="20"/>
          <w:szCs w:val="20"/>
        </w:rPr>
      </w:pPr>
    </w:p>
    <w:p w14:paraId="09939D17" w14:textId="2EDA92BF" w:rsidR="00F4418C" w:rsidRDefault="00F4418C" w:rsidP="00F4418C">
      <w:pPr>
        <w:rPr>
          <w:rFonts w:ascii="Verdana" w:eastAsia="PMingLiU" w:hAnsi="Verdana"/>
          <w:sz w:val="20"/>
          <w:szCs w:val="20"/>
        </w:rPr>
      </w:pPr>
      <w:r w:rsidRPr="000B03A4">
        <w:rPr>
          <w:rFonts w:ascii="Verdana" w:eastAsia="PMingLiU" w:hAnsi="Verdana"/>
          <w:sz w:val="20"/>
          <w:szCs w:val="20"/>
        </w:rPr>
        <w:t>Any concerns about the</w:t>
      </w:r>
      <w:r w:rsidR="00F27680">
        <w:rPr>
          <w:rFonts w:ascii="Verdana" w:eastAsia="PMingLiU" w:hAnsi="Verdana"/>
          <w:sz w:val="20"/>
          <w:szCs w:val="20"/>
        </w:rPr>
        <w:t xml:space="preserve"> </w:t>
      </w:r>
      <w:r w:rsidR="00D57273">
        <w:rPr>
          <w:rFonts w:ascii="Verdana" w:eastAsia="PMingLiU" w:hAnsi="Verdana"/>
          <w:sz w:val="20"/>
          <w:szCs w:val="20"/>
        </w:rPr>
        <w:t xml:space="preserve">Headteacher </w:t>
      </w:r>
      <w:r w:rsidRPr="000B03A4">
        <w:rPr>
          <w:rFonts w:ascii="Verdana" w:eastAsia="PMingLiU" w:hAnsi="Verdana"/>
          <w:sz w:val="20"/>
          <w:szCs w:val="20"/>
        </w:rPr>
        <w:t>should be reported to the</w:t>
      </w:r>
      <w:r w:rsidR="00D57273">
        <w:rPr>
          <w:rFonts w:ascii="Verdana" w:eastAsia="PMingLiU" w:hAnsi="Verdana"/>
          <w:sz w:val="20"/>
          <w:szCs w:val="20"/>
        </w:rPr>
        <w:t xml:space="preserve"> Chair of Governors and CEO. </w:t>
      </w:r>
    </w:p>
    <w:p w14:paraId="7EFE1F3E" w14:textId="77777777" w:rsidR="00F4418C" w:rsidRPr="000B03A4" w:rsidRDefault="00F4418C" w:rsidP="00F4418C">
      <w:pPr>
        <w:rPr>
          <w:rFonts w:ascii="Verdana" w:eastAsia="PMingLiU" w:hAnsi="Verdana"/>
          <w:sz w:val="20"/>
          <w:szCs w:val="20"/>
        </w:rPr>
      </w:pPr>
    </w:p>
    <w:p w14:paraId="76018DF3" w14:textId="77777777" w:rsidR="00F4418C" w:rsidRDefault="00F4418C" w:rsidP="00F4418C">
      <w:pPr>
        <w:rPr>
          <w:rFonts w:ascii="Verdana" w:hAnsi="Verdana" w:cs="Arial"/>
          <w:sz w:val="20"/>
          <w:szCs w:val="20"/>
        </w:rPr>
      </w:pPr>
      <w:r w:rsidRPr="000B03A4">
        <w:rPr>
          <w:rFonts w:ascii="Verdana" w:eastAsia="PMingLiU" w:hAnsi="Verdana"/>
          <w:sz w:val="20"/>
          <w:szCs w:val="20"/>
        </w:rPr>
        <w:lastRenderedPageBreak/>
        <w:t xml:space="preserve">All low-level concerns will be recorded in writing. Each record will include details of the concern, the context in which </w:t>
      </w:r>
      <w:r>
        <w:rPr>
          <w:rFonts w:ascii="Verdana" w:eastAsia="PMingLiU" w:hAnsi="Verdana"/>
          <w:sz w:val="20"/>
          <w:szCs w:val="20"/>
        </w:rPr>
        <w:t xml:space="preserve">it arose, and the </w:t>
      </w:r>
      <w:r w:rsidRPr="000B03A4">
        <w:rPr>
          <w:rFonts w:ascii="Verdana" w:eastAsia="PMingLiU" w:hAnsi="Verdana"/>
          <w:sz w:val="20"/>
          <w:szCs w:val="20"/>
        </w:rPr>
        <w:t xml:space="preserve">action taken. </w:t>
      </w:r>
      <w:r w:rsidRPr="000B03A4">
        <w:rPr>
          <w:rFonts w:ascii="Verdana" w:hAnsi="Verdana" w:cs="Arial"/>
          <w:sz w:val="20"/>
          <w:szCs w:val="20"/>
        </w:rPr>
        <w:t xml:space="preserve">The name of the individual </w:t>
      </w:r>
      <w:r w:rsidRPr="00D57273">
        <w:rPr>
          <w:rFonts w:ascii="Verdana" w:hAnsi="Verdana" w:cs="Arial"/>
          <w:sz w:val="20"/>
          <w:szCs w:val="20"/>
        </w:rPr>
        <w:t>who</w:t>
      </w:r>
      <w:r w:rsidRPr="00D57273">
        <w:rPr>
          <w:rFonts w:ascii="Verdana" w:hAnsi="Verdana" w:cs="Arial"/>
          <w:sz w:val="22"/>
          <w:szCs w:val="22"/>
        </w:rPr>
        <w:t xml:space="preserve"> </w:t>
      </w:r>
      <w:r w:rsidRPr="000B03A4">
        <w:rPr>
          <w:rFonts w:ascii="Verdana" w:hAnsi="Verdana" w:cs="Arial"/>
          <w:sz w:val="20"/>
          <w:szCs w:val="20"/>
        </w:rPr>
        <w:t xml:space="preserve">raised the concern should be </w:t>
      </w:r>
      <w:r>
        <w:rPr>
          <w:rFonts w:ascii="Verdana" w:hAnsi="Verdana" w:cs="Arial"/>
          <w:sz w:val="20"/>
          <w:szCs w:val="20"/>
        </w:rPr>
        <w:t>noted. Still, if</w:t>
      </w:r>
      <w:r w:rsidRPr="000B03A4">
        <w:rPr>
          <w:rFonts w:ascii="Verdana" w:hAnsi="Verdana" w:cs="Arial"/>
          <w:sz w:val="20"/>
          <w:szCs w:val="20"/>
        </w:rPr>
        <w:t xml:space="preserve"> </w:t>
      </w:r>
      <w:proofErr w:type="gramStart"/>
      <w:r w:rsidRPr="000B03A4">
        <w:rPr>
          <w:rFonts w:ascii="Verdana" w:hAnsi="Verdana" w:cs="Arial"/>
          <w:sz w:val="20"/>
          <w:szCs w:val="20"/>
        </w:rPr>
        <w:t>that individual wishes</w:t>
      </w:r>
      <w:proofErr w:type="gramEnd"/>
      <w:r w:rsidRPr="000B03A4">
        <w:rPr>
          <w:rFonts w:ascii="Verdana" w:hAnsi="Verdana" w:cs="Arial"/>
          <w:sz w:val="20"/>
          <w:szCs w:val="20"/>
        </w:rPr>
        <w:t xml:space="preserve"> to remain anonymous, that will be respected to the extent </w:t>
      </w:r>
      <w:r>
        <w:rPr>
          <w:rFonts w:ascii="Verdana" w:hAnsi="Verdana" w:cs="Arial"/>
          <w:sz w:val="20"/>
          <w:szCs w:val="20"/>
        </w:rPr>
        <w:t>reasonably possible</w:t>
      </w:r>
      <w:r w:rsidRPr="000B03A4">
        <w:rPr>
          <w:rFonts w:ascii="Verdana" w:hAnsi="Verdana" w:cs="Arial"/>
          <w:sz w:val="20"/>
          <w:szCs w:val="20"/>
        </w:rPr>
        <w:t>.</w:t>
      </w:r>
    </w:p>
    <w:p w14:paraId="34AF8A01" w14:textId="77777777" w:rsidR="00F4418C" w:rsidRPr="000B03A4" w:rsidRDefault="00F4418C" w:rsidP="00F4418C">
      <w:pPr>
        <w:rPr>
          <w:rFonts w:ascii="Verdana" w:hAnsi="Verdana" w:cs="Arial"/>
          <w:sz w:val="20"/>
          <w:szCs w:val="20"/>
        </w:rPr>
      </w:pPr>
    </w:p>
    <w:p w14:paraId="3855BCFE" w14:textId="0D4CCCB1" w:rsidR="006E24C7" w:rsidRPr="0053565D" w:rsidRDefault="00F4418C" w:rsidP="006E24C7">
      <w:pPr>
        <w:rPr>
          <w:rFonts w:asciiTheme="minorHAnsi" w:eastAsia="PMingLiU" w:hAnsiTheme="minorHAnsi" w:cstheme="minorHAnsi"/>
          <w:sz w:val="22"/>
          <w:szCs w:val="22"/>
        </w:rPr>
      </w:pPr>
      <w:r w:rsidRPr="000B03A4">
        <w:rPr>
          <w:rFonts w:ascii="Verdana" w:eastAsia="PMingLiU" w:hAnsi="Verdana"/>
          <w:sz w:val="20"/>
          <w:szCs w:val="20"/>
        </w:rPr>
        <w:t xml:space="preserve">Records will be kept confidential, held securely, and </w:t>
      </w:r>
      <w:r>
        <w:rPr>
          <w:rFonts w:ascii="Verdana" w:eastAsia="PMingLiU" w:hAnsi="Verdana"/>
          <w:sz w:val="20"/>
          <w:szCs w:val="20"/>
        </w:rPr>
        <w:t xml:space="preserve">will </w:t>
      </w:r>
      <w:r w:rsidRPr="000B03A4">
        <w:rPr>
          <w:rFonts w:ascii="Verdana" w:eastAsia="PMingLiU" w:hAnsi="Verdana"/>
          <w:sz w:val="20"/>
          <w:szCs w:val="20"/>
        </w:rPr>
        <w:t>comply with the Data Protection Act 2018 and the UK General Data Protection Regulation</w:t>
      </w:r>
      <w:r w:rsidR="006E24C7">
        <w:rPr>
          <w:rFonts w:ascii="Verdana" w:eastAsia="PMingLiU" w:hAnsi="Verdana"/>
          <w:sz w:val="20"/>
          <w:szCs w:val="20"/>
        </w:rPr>
        <w:t xml:space="preserve"> and </w:t>
      </w:r>
      <w:r w:rsidR="006E24C7" w:rsidRPr="006E24C7">
        <w:rPr>
          <w:rFonts w:asciiTheme="minorHAnsi" w:eastAsia="PMingLiU" w:hAnsiTheme="minorHAnsi" w:cstheme="minorHAnsi"/>
          <w:sz w:val="22"/>
          <w:szCs w:val="22"/>
        </w:rPr>
        <w:t>Data (Use and Access) Act 2025.</w:t>
      </w:r>
    </w:p>
    <w:p w14:paraId="4D4E2367" w14:textId="4C403BCE" w:rsidR="00F4418C" w:rsidRDefault="00F4418C" w:rsidP="00F4418C">
      <w:pPr>
        <w:rPr>
          <w:rFonts w:ascii="Verdana" w:eastAsia="PMingLiU" w:hAnsi="Verdana"/>
          <w:sz w:val="20"/>
          <w:szCs w:val="20"/>
        </w:rPr>
      </w:pPr>
    </w:p>
    <w:p w14:paraId="49B0F47E" w14:textId="77777777" w:rsidR="00F4418C" w:rsidRPr="000B03A4" w:rsidRDefault="00F4418C" w:rsidP="00F4418C">
      <w:pPr>
        <w:rPr>
          <w:rFonts w:ascii="Verdana" w:eastAsia="PMingLiU" w:hAnsi="Verdana"/>
          <w:sz w:val="20"/>
          <w:szCs w:val="20"/>
        </w:rPr>
      </w:pPr>
    </w:p>
    <w:p w14:paraId="24A069F4" w14:textId="77777777" w:rsidR="00F4418C" w:rsidRDefault="00F4418C" w:rsidP="00F4418C">
      <w:pPr>
        <w:rPr>
          <w:rFonts w:ascii="Verdana" w:hAnsi="Verdana" w:cs="Arial"/>
          <w:sz w:val="20"/>
          <w:szCs w:val="20"/>
        </w:rPr>
      </w:pPr>
      <w:r w:rsidRPr="000B03A4">
        <w:rPr>
          <w:rFonts w:ascii="Verdana" w:eastAsia="PMingLiU" w:hAnsi="Verdana"/>
          <w:sz w:val="20"/>
          <w:szCs w:val="20"/>
        </w:rPr>
        <w:t xml:space="preserve">Records will be reviewed </w:t>
      </w:r>
      <w:r>
        <w:rPr>
          <w:rFonts w:ascii="Verdana" w:eastAsia="PMingLiU" w:hAnsi="Verdana"/>
          <w:sz w:val="20"/>
          <w:szCs w:val="20"/>
        </w:rPr>
        <w:t>to identify potential patterns of concerning, problematic, or inappropriate behaviour</w:t>
      </w:r>
      <w:r w:rsidRPr="000B03A4">
        <w:rPr>
          <w:rFonts w:ascii="Verdana" w:eastAsia="PMingLiU" w:hAnsi="Verdana"/>
          <w:sz w:val="20"/>
          <w:szCs w:val="20"/>
        </w:rPr>
        <w:t>. Where a pattern of such behaviour is identified, we will decide on a course of action, either through our disciplinary procedures or by referring to the LADO, where a pattern of behaviour moves from a low</w:t>
      </w:r>
      <w:r>
        <w:rPr>
          <w:rFonts w:ascii="Verdana" w:eastAsia="PMingLiU" w:hAnsi="Verdana"/>
          <w:sz w:val="20"/>
          <w:szCs w:val="20"/>
        </w:rPr>
        <w:t>-</w:t>
      </w:r>
      <w:r w:rsidRPr="000B03A4">
        <w:rPr>
          <w:rFonts w:ascii="Verdana" w:eastAsia="PMingLiU" w:hAnsi="Verdana"/>
          <w:sz w:val="20"/>
          <w:szCs w:val="20"/>
        </w:rPr>
        <w:t xml:space="preserve">level concern to meeting the harm threshold. </w:t>
      </w:r>
      <w:r w:rsidRPr="000B03A4">
        <w:rPr>
          <w:rFonts w:ascii="Verdana" w:hAnsi="Verdana" w:cs="Arial"/>
          <w:sz w:val="20"/>
          <w:szCs w:val="20"/>
        </w:rPr>
        <w:t xml:space="preserve">We will also consider whether </w:t>
      </w:r>
      <w:r>
        <w:rPr>
          <w:rFonts w:ascii="Verdana" w:hAnsi="Verdana" w:cs="Arial"/>
          <w:sz w:val="20"/>
          <w:szCs w:val="20"/>
        </w:rPr>
        <w:t>wider cultural issues exist in</w:t>
      </w:r>
      <w:r w:rsidRPr="000B03A4">
        <w:rPr>
          <w:rFonts w:ascii="Verdana" w:hAnsi="Verdana" w:cs="Arial"/>
          <w:sz w:val="20"/>
          <w:szCs w:val="20"/>
        </w:rPr>
        <w:t xml:space="preserve"> the school that may have enabled the behaviour to occur. If this is found to be the case or a contributory factor, we may review our policies and deliver </w:t>
      </w:r>
      <w:r>
        <w:rPr>
          <w:rFonts w:ascii="Verdana" w:hAnsi="Verdana" w:cs="Arial"/>
          <w:sz w:val="20"/>
          <w:szCs w:val="20"/>
        </w:rPr>
        <w:t xml:space="preserve">additional training where we consider this will minimise the likelihood of </w:t>
      </w:r>
      <w:r w:rsidRPr="000B03A4">
        <w:rPr>
          <w:rFonts w:ascii="Verdana" w:hAnsi="Verdana" w:cs="Arial"/>
          <w:sz w:val="20"/>
          <w:szCs w:val="20"/>
        </w:rPr>
        <w:t>the events happening again.</w:t>
      </w:r>
    </w:p>
    <w:p w14:paraId="390D89DC" w14:textId="77777777" w:rsidR="00F4418C" w:rsidRPr="000B03A4" w:rsidRDefault="00F4418C" w:rsidP="00F4418C">
      <w:pPr>
        <w:jc w:val="both"/>
        <w:rPr>
          <w:rFonts w:ascii="Verdana" w:hAnsi="Verdana" w:cs="Arial"/>
          <w:sz w:val="20"/>
          <w:szCs w:val="20"/>
        </w:rPr>
      </w:pPr>
    </w:p>
    <w:p w14:paraId="576E9D0E" w14:textId="77777777" w:rsidR="00F4418C" w:rsidRPr="000B03A4" w:rsidRDefault="00F4418C" w:rsidP="00F4418C">
      <w:pPr>
        <w:jc w:val="both"/>
        <w:rPr>
          <w:rFonts w:ascii="Verdana" w:eastAsia="PMingLiU" w:hAnsi="Verdana"/>
          <w:sz w:val="20"/>
          <w:szCs w:val="20"/>
        </w:rPr>
      </w:pPr>
      <w:r w:rsidRPr="000B03A4">
        <w:rPr>
          <w:rFonts w:ascii="Verdana" w:eastAsia="PMingLiU" w:hAnsi="Verdana"/>
          <w:sz w:val="20"/>
          <w:szCs w:val="20"/>
        </w:rPr>
        <w:t>Links to other policies:</w:t>
      </w:r>
    </w:p>
    <w:p w14:paraId="498BFDA6" w14:textId="5E23FDBB" w:rsidR="00F4418C" w:rsidRPr="000B03A4" w:rsidRDefault="00F4418C" w:rsidP="000D6935">
      <w:pPr>
        <w:pStyle w:val="ListParagraph"/>
        <w:numPr>
          <w:ilvl w:val="0"/>
          <w:numId w:val="27"/>
        </w:numPr>
        <w:jc w:val="both"/>
        <w:rPr>
          <w:rFonts w:ascii="Verdana" w:eastAsia="PMingLiU" w:hAnsi="Verdana"/>
          <w:sz w:val="20"/>
          <w:szCs w:val="20"/>
        </w:rPr>
      </w:pPr>
      <w:proofErr w:type="gramStart"/>
      <w:r w:rsidRPr="000B03A4">
        <w:rPr>
          <w:rFonts w:ascii="Verdana" w:eastAsia="PMingLiU" w:hAnsi="Verdana"/>
          <w:sz w:val="20"/>
          <w:szCs w:val="20"/>
        </w:rPr>
        <w:t xml:space="preserve">SEND </w:t>
      </w:r>
      <w:r w:rsidR="004E41F9">
        <w:rPr>
          <w:rFonts w:ascii="Verdana" w:eastAsia="PMingLiU" w:hAnsi="Verdana"/>
          <w:sz w:val="20"/>
          <w:szCs w:val="20"/>
        </w:rPr>
        <w:t xml:space="preserve"> </w:t>
      </w:r>
      <w:r w:rsidR="00001D6C">
        <w:rPr>
          <w:rFonts w:ascii="Verdana" w:eastAsia="PMingLiU" w:hAnsi="Verdana"/>
          <w:sz w:val="20"/>
          <w:szCs w:val="20"/>
        </w:rPr>
        <w:t>and</w:t>
      </w:r>
      <w:proofErr w:type="gramEnd"/>
      <w:r w:rsidR="004E41F9">
        <w:rPr>
          <w:rFonts w:ascii="Verdana" w:eastAsia="PMingLiU" w:hAnsi="Verdana"/>
          <w:sz w:val="20"/>
          <w:szCs w:val="20"/>
        </w:rPr>
        <w:t xml:space="preserve"> Inclusion </w:t>
      </w:r>
      <w:r w:rsidRPr="000B03A4">
        <w:rPr>
          <w:rFonts w:ascii="Verdana" w:eastAsia="PMingLiU" w:hAnsi="Verdana"/>
          <w:sz w:val="20"/>
          <w:szCs w:val="20"/>
        </w:rPr>
        <w:t>Policy</w:t>
      </w:r>
    </w:p>
    <w:p w14:paraId="1A8EA1CC" w14:textId="04D42BC3" w:rsidR="00F4418C" w:rsidRPr="000B03A4" w:rsidRDefault="00F4418C" w:rsidP="000D6935">
      <w:pPr>
        <w:pStyle w:val="ListParagraph"/>
        <w:numPr>
          <w:ilvl w:val="0"/>
          <w:numId w:val="27"/>
        </w:numPr>
        <w:jc w:val="both"/>
        <w:rPr>
          <w:rFonts w:ascii="Verdana" w:eastAsia="PMingLiU" w:hAnsi="Verdana"/>
          <w:sz w:val="20"/>
          <w:szCs w:val="20"/>
        </w:rPr>
      </w:pPr>
      <w:r w:rsidRPr="000B03A4">
        <w:rPr>
          <w:rFonts w:ascii="Verdana" w:eastAsia="PMingLiU" w:hAnsi="Verdana"/>
          <w:sz w:val="20"/>
          <w:szCs w:val="20"/>
        </w:rPr>
        <w:t xml:space="preserve">Staff Code of Conduct </w:t>
      </w:r>
    </w:p>
    <w:p w14:paraId="6CE1D670" w14:textId="77777777" w:rsidR="00F4418C" w:rsidRPr="000B03A4" w:rsidRDefault="00F4418C" w:rsidP="000D6935">
      <w:pPr>
        <w:pStyle w:val="ListParagraph"/>
        <w:numPr>
          <w:ilvl w:val="0"/>
          <w:numId w:val="27"/>
        </w:numPr>
        <w:jc w:val="both"/>
        <w:rPr>
          <w:rFonts w:ascii="Verdana" w:eastAsia="PMingLiU" w:hAnsi="Verdana"/>
          <w:sz w:val="20"/>
          <w:szCs w:val="20"/>
        </w:rPr>
      </w:pPr>
      <w:r w:rsidRPr="000B03A4">
        <w:rPr>
          <w:rFonts w:ascii="Verdana" w:eastAsia="PMingLiU" w:hAnsi="Verdana"/>
          <w:sz w:val="20"/>
          <w:szCs w:val="20"/>
        </w:rPr>
        <w:t>Online Safety Policy</w:t>
      </w:r>
    </w:p>
    <w:p w14:paraId="2EEC83E5" w14:textId="77777777" w:rsidR="00F4418C" w:rsidRPr="000B03A4" w:rsidRDefault="00F4418C" w:rsidP="000D6935">
      <w:pPr>
        <w:pStyle w:val="ListParagraph"/>
        <w:numPr>
          <w:ilvl w:val="0"/>
          <w:numId w:val="27"/>
        </w:numPr>
        <w:jc w:val="both"/>
        <w:rPr>
          <w:rFonts w:ascii="Verdana" w:eastAsia="PMingLiU" w:hAnsi="Verdana"/>
          <w:sz w:val="20"/>
          <w:szCs w:val="20"/>
        </w:rPr>
      </w:pPr>
      <w:r w:rsidRPr="000B03A4">
        <w:rPr>
          <w:rFonts w:ascii="Verdana" w:eastAsia="PMingLiU" w:hAnsi="Verdana"/>
          <w:sz w:val="20"/>
          <w:szCs w:val="20"/>
        </w:rPr>
        <w:t>Anti-Bullying Policy</w:t>
      </w:r>
    </w:p>
    <w:p w14:paraId="2A3F1E23" w14:textId="6734083A" w:rsidR="00F4418C" w:rsidRDefault="00F4418C" w:rsidP="000D6935">
      <w:pPr>
        <w:pStyle w:val="ListParagraph"/>
        <w:numPr>
          <w:ilvl w:val="0"/>
          <w:numId w:val="27"/>
        </w:numPr>
        <w:jc w:val="both"/>
        <w:rPr>
          <w:rFonts w:ascii="Verdana" w:eastAsia="PMingLiU" w:hAnsi="Verdana"/>
          <w:sz w:val="20"/>
          <w:szCs w:val="20"/>
        </w:rPr>
      </w:pPr>
      <w:proofErr w:type="spellStart"/>
      <w:r w:rsidRPr="000B03A4">
        <w:rPr>
          <w:rFonts w:ascii="Verdana" w:eastAsia="PMingLiU" w:hAnsi="Verdana"/>
          <w:sz w:val="20"/>
          <w:szCs w:val="20"/>
        </w:rPr>
        <w:t>Behaviour</w:t>
      </w:r>
      <w:proofErr w:type="spellEnd"/>
      <w:r w:rsidRPr="000B03A4">
        <w:rPr>
          <w:rFonts w:ascii="Verdana" w:eastAsia="PMingLiU" w:hAnsi="Verdana"/>
          <w:sz w:val="20"/>
          <w:szCs w:val="20"/>
        </w:rPr>
        <w:t xml:space="preserve"> Policy</w:t>
      </w:r>
      <w:r w:rsidR="000F2735">
        <w:rPr>
          <w:rFonts w:ascii="Verdana" w:eastAsia="PMingLiU" w:hAnsi="Verdana"/>
          <w:sz w:val="20"/>
          <w:szCs w:val="20"/>
        </w:rPr>
        <w:t xml:space="preserve"> – which includes Reasonable Force</w:t>
      </w:r>
    </w:p>
    <w:p w14:paraId="3451C3E0" w14:textId="6083700F" w:rsidR="004E41F9" w:rsidRDefault="004E41F9" w:rsidP="000D6935">
      <w:pPr>
        <w:pStyle w:val="ListParagraph"/>
        <w:numPr>
          <w:ilvl w:val="0"/>
          <w:numId w:val="27"/>
        </w:numPr>
        <w:jc w:val="both"/>
        <w:rPr>
          <w:rFonts w:ascii="Verdana" w:eastAsia="PMingLiU" w:hAnsi="Verdana"/>
          <w:sz w:val="20"/>
          <w:szCs w:val="20"/>
        </w:rPr>
      </w:pPr>
      <w:r>
        <w:rPr>
          <w:rFonts w:ascii="Verdana" w:eastAsia="PMingLiU" w:hAnsi="Verdana"/>
          <w:sz w:val="20"/>
          <w:szCs w:val="20"/>
        </w:rPr>
        <w:t xml:space="preserve">Data </w:t>
      </w:r>
      <w:r w:rsidR="00A17561">
        <w:rPr>
          <w:rFonts w:ascii="Verdana" w:eastAsia="PMingLiU" w:hAnsi="Verdana"/>
          <w:sz w:val="20"/>
          <w:szCs w:val="20"/>
        </w:rPr>
        <w:t>management policies</w:t>
      </w:r>
    </w:p>
    <w:p w14:paraId="1209C112" w14:textId="77777777" w:rsidR="00A17561" w:rsidRPr="000B03A4" w:rsidRDefault="00A17561" w:rsidP="000D6935">
      <w:pPr>
        <w:pStyle w:val="ListParagraph"/>
        <w:jc w:val="both"/>
        <w:rPr>
          <w:rFonts w:ascii="Verdana" w:eastAsia="PMingLiU" w:hAnsi="Verdana"/>
          <w:sz w:val="20"/>
          <w:szCs w:val="20"/>
        </w:rPr>
      </w:pPr>
    </w:p>
    <w:p w14:paraId="397D87C4" w14:textId="087128C3" w:rsidR="00575F75" w:rsidRPr="008C5BB4" w:rsidRDefault="00575F75" w:rsidP="008C5BB4">
      <w:pPr>
        <w:keepNext/>
        <w:keepLines/>
        <w:outlineLvl w:val="0"/>
        <w:rPr>
          <w:rFonts w:asciiTheme="minorHAnsi" w:hAnsiTheme="minorHAnsi" w:cstheme="minorHAnsi"/>
        </w:rPr>
      </w:pPr>
      <w:r w:rsidRPr="008C5BB4">
        <w:rPr>
          <w:rFonts w:asciiTheme="minorHAnsi" w:hAnsiTheme="minorHAnsi" w:cstheme="minorHAnsi"/>
        </w:rPr>
        <w:br/>
      </w:r>
    </w:p>
    <w:p w14:paraId="4EAA4139" w14:textId="77777777" w:rsidR="00F641EE" w:rsidRPr="00AE3DAA" w:rsidRDefault="00F641EE" w:rsidP="00821B62">
      <w:pPr>
        <w:rPr>
          <w:rFonts w:asciiTheme="minorHAnsi" w:hAnsiTheme="minorHAnsi" w:cstheme="minorHAnsi"/>
          <w:bCs/>
          <w:sz w:val="22"/>
          <w:szCs w:val="22"/>
        </w:rPr>
      </w:pPr>
    </w:p>
    <w:sectPr w:rsidR="00F641EE" w:rsidRPr="00AE3DAA" w:rsidSect="0094067A">
      <w:pgSz w:w="12240" w:h="15840" w:code="1"/>
      <w:pgMar w:top="709" w:right="1440" w:bottom="567" w:left="1440" w:header="709" w:footer="709" w:gutter="0"/>
      <w:cols w:space="708"/>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Helen King" w:date="2023-06-29T18:20:00Z" w:initials="HK">
    <w:p w14:paraId="4B02A932" w14:textId="77777777" w:rsidR="00F4418C" w:rsidRDefault="00F4418C" w:rsidP="00F4418C">
      <w:pPr>
        <w:pStyle w:val="CommentText"/>
      </w:pPr>
      <w:r>
        <w:rPr>
          <w:rStyle w:val="CommentReference"/>
        </w:rPr>
        <w:annotationRef/>
      </w:r>
      <w:r>
        <w:t>Include ways that you do this.</w:t>
      </w:r>
    </w:p>
  </w:comment>
  <w:comment w:id="7" w:author="Pippa Kober" w:date="2026-07-01T14:52:00Z" w:initials="PK">
    <w:p w14:paraId="6EC978F3" w14:textId="77777777" w:rsidR="00F4418C" w:rsidRDefault="00F4418C" w:rsidP="00F4418C">
      <w:pPr>
        <w:pStyle w:val="CommentText"/>
      </w:pPr>
      <w:r>
        <w:rPr>
          <w:rStyle w:val="CommentReference"/>
        </w:rPr>
        <w:annotationRef/>
      </w:r>
      <w:r>
        <w:t xml:space="preserve">Schools should review the DfE’s 2025 guidance on generative AI: </w:t>
      </w:r>
      <w:hyperlink r:id="rId1" w:history="1">
        <w:r w:rsidRPr="009D5D48">
          <w:rPr>
            <w:rStyle w:val="Hyperlink"/>
          </w:rPr>
          <w:t>https://www.gov.uk/government/publications/generative-ai-in-education</w:t>
        </w:r>
      </w:hyperlink>
      <w:r>
        <w:t xml:space="preserve"> </w:t>
      </w:r>
      <w:r>
        <w:br/>
        <w:t xml:space="preserve">If your school uses or is exploring the use of AI (e.g. for lesson planning, marking, chatbots), briefly explain how you have considered risks within your safeguarding/online safety approach. </w:t>
      </w:r>
    </w:p>
    <w:p w14:paraId="4231E362" w14:textId="77777777" w:rsidR="00F4418C" w:rsidRDefault="00F4418C" w:rsidP="00F4418C">
      <w:pPr>
        <w:pStyle w:val="CommentText"/>
      </w:pPr>
      <w:r>
        <w:t xml:space="preserve">Schools may also wish to review and refer to further guidance, including: </w:t>
      </w:r>
      <w:hyperlink r:id="rId2" w:history="1">
        <w:r w:rsidRPr="009D5D48">
          <w:rPr>
            <w:rStyle w:val="Hyperlink"/>
          </w:rPr>
          <w:t>Generative AI: product safety standards</w:t>
        </w:r>
      </w:hyperlink>
      <w:r>
        <w:t xml:space="preserve"> and </w:t>
      </w:r>
      <w:hyperlink r:id="rId3" w:history="1">
        <w:r w:rsidRPr="009D5D48">
          <w:rPr>
            <w:rStyle w:val="Hyperlink"/>
          </w:rPr>
          <w:t>Using AI in education settings: support materials</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B02A932" w15:done="0"/>
  <w15:commentEx w15:paraId="4231E3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4849D2" w16cex:dateUtc="2023-06-29T17:20:00Z"/>
  <w16cex:commentExtensible w16cex:durableId="777C86EF" w16cex:dateUtc="2026-07-01T13: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02A932" w16cid:durableId="284849D2"/>
  <w16cid:commentId w16cid:paraId="4231E362" w16cid:durableId="777C86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01E17" w14:textId="77777777" w:rsidR="001170C1" w:rsidRDefault="001170C1">
      <w:r>
        <w:separator/>
      </w:r>
    </w:p>
  </w:endnote>
  <w:endnote w:type="continuationSeparator" w:id="0">
    <w:p w14:paraId="04D19CF6" w14:textId="77777777" w:rsidR="001170C1" w:rsidRDefault="00117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60B4A" w14:textId="77777777" w:rsidR="001170C1" w:rsidRDefault="001170C1">
      <w:r>
        <w:separator/>
      </w:r>
    </w:p>
  </w:footnote>
  <w:footnote w:type="continuationSeparator" w:id="0">
    <w:p w14:paraId="757541F1" w14:textId="77777777" w:rsidR="001170C1" w:rsidRDefault="001170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7259"/>
    <w:multiLevelType w:val="hybridMultilevel"/>
    <w:tmpl w:val="1F6CD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555D6"/>
    <w:multiLevelType w:val="hybridMultilevel"/>
    <w:tmpl w:val="D1D46506"/>
    <w:lvl w:ilvl="0" w:tplc="7780FEE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15F83"/>
    <w:multiLevelType w:val="hybridMultilevel"/>
    <w:tmpl w:val="E58A7E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F072AA"/>
    <w:multiLevelType w:val="hybridMultilevel"/>
    <w:tmpl w:val="8ACAD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3C7542"/>
    <w:multiLevelType w:val="hybridMultilevel"/>
    <w:tmpl w:val="D15C3616"/>
    <w:lvl w:ilvl="0" w:tplc="08090001">
      <w:start w:val="1"/>
      <w:numFmt w:val="bullet"/>
      <w:lvlText w:val=""/>
      <w:lvlJc w:val="left"/>
      <w:pPr>
        <w:ind w:left="720" w:hanging="360"/>
      </w:pPr>
      <w:rPr>
        <w:rFonts w:ascii="Symbol" w:hAnsi="Symbol" w:hint="default"/>
      </w:rPr>
    </w:lvl>
    <w:lvl w:ilvl="1" w:tplc="7BA4AEE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F52FE"/>
    <w:multiLevelType w:val="hybridMultilevel"/>
    <w:tmpl w:val="A476AE4E"/>
    <w:lvl w:ilvl="0" w:tplc="08090001">
      <w:start w:val="1"/>
      <w:numFmt w:val="bullet"/>
      <w:lvlText w:val=""/>
      <w:lvlJc w:val="left"/>
      <w:pPr>
        <w:ind w:left="720" w:hanging="360"/>
      </w:pPr>
      <w:rPr>
        <w:rFonts w:ascii="Symbol" w:hAnsi="Symbol" w:hint="default"/>
      </w:rPr>
    </w:lvl>
    <w:lvl w:ilvl="1" w:tplc="87CC2F7A">
      <w:numFmt w:val="bullet"/>
      <w:lvlText w:val="•"/>
      <w:lvlJc w:val="left"/>
      <w:pPr>
        <w:ind w:left="1440" w:hanging="360"/>
      </w:pPr>
      <w:rPr>
        <w:rFonts w:ascii="Verdana" w:eastAsiaTheme="minorEastAsia" w:hAnsi="Verdana"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A14A9D"/>
    <w:multiLevelType w:val="hybridMultilevel"/>
    <w:tmpl w:val="5FE8E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D334EF"/>
    <w:multiLevelType w:val="hybridMultilevel"/>
    <w:tmpl w:val="C8D2A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993E85"/>
    <w:multiLevelType w:val="hybridMultilevel"/>
    <w:tmpl w:val="51F6BD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94EA1"/>
    <w:multiLevelType w:val="hybridMultilevel"/>
    <w:tmpl w:val="68A4E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F36CA9"/>
    <w:multiLevelType w:val="hybridMultilevel"/>
    <w:tmpl w:val="DDDCE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C52000"/>
    <w:multiLevelType w:val="hybridMultilevel"/>
    <w:tmpl w:val="D4704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DC4D36"/>
    <w:multiLevelType w:val="hybridMultilevel"/>
    <w:tmpl w:val="93523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2C2ACB"/>
    <w:multiLevelType w:val="hybridMultilevel"/>
    <w:tmpl w:val="AC1A11B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891C38"/>
    <w:multiLevelType w:val="hybridMultilevel"/>
    <w:tmpl w:val="B3C65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452E4"/>
    <w:multiLevelType w:val="hybridMultilevel"/>
    <w:tmpl w:val="92787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CB3A8F"/>
    <w:multiLevelType w:val="hybridMultilevel"/>
    <w:tmpl w:val="A1E698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095581"/>
    <w:multiLevelType w:val="hybridMultilevel"/>
    <w:tmpl w:val="14B26814"/>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8" w15:restartNumberingAfterBreak="0">
    <w:nsid w:val="47890CAD"/>
    <w:multiLevelType w:val="hybridMultilevel"/>
    <w:tmpl w:val="18908E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1F2414"/>
    <w:multiLevelType w:val="hybridMultilevel"/>
    <w:tmpl w:val="907EB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827B88"/>
    <w:multiLevelType w:val="hybridMultilevel"/>
    <w:tmpl w:val="CCEAA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9C0E04"/>
    <w:multiLevelType w:val="hybridMultilevel"/>
    <w:tmpl w:val="B6069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93496A"/>
    <w:multiLevelType w:val="hybridMultilevel"/>
    <w:tmpl w:val="55785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F30689"/>
    <w:multiLevelType w:val="hybridMultilevel"/>
    <w:tmpl w:val="BDFA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624841"/>
    <w:multiLevelType w:val="hybridMultilevel"/>
    <w:tmpl w:val="6C44F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CF3604"/>
    <w:multiLevelType w:val="hybridMultilevel"/>
    <w:tmpl w:val="FF7CF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037939"/>
    <w:multiLevelType w:val="hybridMultilevel"/>
    <w:tmpl w:val="8D8CC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5D15B5"/>
    <w:multiLevelType w:val="hybridMultilevel"/>
    <w:tmpl w:val="824C3B0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78F7B39"/>
    <w:multiLevelType w:val="hybridMultilevel"/>
    <w:tmpl w:val="0338C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1B1356"/>
    <w:multiLevelType w:val="hybridMultilevel"/>
    <w:tmpl w:val="EAD69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7D6D1992"/>
    <w:multiLevelType w:val="hybridMultilevel"/>
    <w:tmpl w:val="08085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0E3080"/>
    <w:multiLevelType w:val="hybridMultilevel"/>
    <w:tmpl w:val="BE009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31"/>
  </w:num>
  <w:num w:numId="3">
    <w:abstractNumId w:val="0"/>
  </w:num>
  <w:num w:numId="4">
    <w:abstractNumId w:val="3"/>
  </w:num>
  <w:num w:numId="5">
    <w:abstractNumId w:val="15"/>
  </w:num>
  <w:num w:numId="6">
    <w:abstractNumId w:val="6"/>
  </w:num>
  <w:num w:numId="7">
    <w:abstractNumId w:val="17"/>
  </w:num>
  <w:num w:numId="8">
    <w:abstractNumId w:val="26"/>
  </w:num>
  <w:num w:numId="9">
    <w:abstractNumId w:val="14"/>
  </w:num>
  <w:num w:numId="10">
    <w:abstractNumId w:val="8"/>
  </w:num>
  <w:num w:numId="11">
    <w:abstractNumId w:val="13"/>
  </w:num>
  <w:num w:numId="12">
    <w:abstractNumId w:val="32"/>
  </w:num>
  <w:num w:numId="13">
    <w:abstractNumId w:val="4"/>
  </w:num>
  <w:num w:numId="14">
    <w:abstractNumId w:val="30"/>
  </w:num>
  <w:num w:numId="15">
    <w:abstractNumId w:val="11"/>
  </w:num>
  <w:num w:numId="16">
    <w:abstractNumId w:val="19"/>
  </w:num>
  <w:num w:numId="17">
    <w:abstractNumId w:val="22"/>
  </w:num>
  <w:num w:numId="18">
    <w:abstractNumId w:val="5"/>
  </w:num>
  <w:num w:numId="19">
    <w:abstractNumId w:val="28"/>
  </w:num>
  <w:num w:numId="20">
    <w:abstractNumId w:val="10"/>
  </w:num>
  <w:num w:numId="21">
    <w:abstractNumId w:val="9"/>
  </w:num>
  <w:num w:numId="22">
    <w:abstractNumId w:val="7"/>
  </w:num>
  <w:num w:numId="23">
    <w:abstractNumId w:val="16"/>
  </w:num>
  <w:num w:numId="24">
    <w:abstractNumId w:val="1"/>
  </w:num>
  <w:num w:numId="25">
    <w:abstractNumId w:val="29"/>
  </w:num>
  <w:num w:numId="26">
    <w:abstractNumId w:val="21"/>
  </w:num>
  <w:num w:numId="27">
    <w:abstractNumId w:val="23"/>
  </w:num>
  <w:num w:numId="28">
    <w:abstractNumId w:val="27"/>
  </w:num>
  <w:num w:numId="29">
    <w:abstractNumId w:val="20"/>
  </w:num>
  <w:num w:numId="30">
    <w:abstractNumId w:val="24"/>
  </w:num>
  <w:num w:numId="31">
    <w:abstractNumId w:val="25"/>
  </w:num>
  <w:num w:numId="32">
    <w:abstractNumId w:val="18"/>
  </w:num>
  <w:num w:numId="33">
    <w:abstractNumId w:val="12"/>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len King">
    <w15:presenceInfo w15:providerId="AD" w15:userId="S::helen.king@judicium.com::b9a9b19c-4c74-41ac-a716-5c37e873d28e"/>
  </w15:person>
  <w15:person w15:author="Pippa Kober">
    <w15:presenceInfo w15:providerId="AD" w15:userId="S::pippa.kober@judicium.com::5f5fb0c6-0344-499c-8d61-73d65a1ca5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UyNjK0tDQ2MTE2NzRV0lEKTi0uzszPAykwqgUAy6jfCCwAAAA="/>
  </w:docVars>
  <w:rsids>
    <w:rsidRoot w:val="00197E21"/>
    <w:rsid w:val="00001391"/>
    <w:rsid w:val="00001D6C"/>
    <w:rsid w:val="0000341A"/>
    <w:rsid w:val="000054BD"/>
    <w:rsid w:val="000056EA"/>
    <w:rsid w:val="000058C6"/>
    <w:rsid w:val="0000646F"/>
    <w:rsid w:val="00006EBD"/>
    <w:rsid w:val="00010CED"/>
    <w:rsid w:val="00010F06"/>
    <w:rsid w:val="00012D72"/>
    <w:rsid w:val="00012F97"/>
    <w:rsid w:val="000131D4"/>
    <w:rsid w:val="0001501A"/>
    <w:rsid w:val="000157A6"/>
    <w:rsid w:val="00021C3F"/>
    <w:rsid w:val="00025032"/>
    <w:rsid w:val="00027A9D"/>
    <w:rsid w:val="00027D7B"/>
    <w:rsid w:val="0003122A"/>
    <w:rsid w:val="00031D72"/>
    <w:rsid w:val="000377BB"/>
    <w:rsid w:val="0004261C"/>
    <w:rsid w:val="00042A0C"/>
    <w:rsid w:val="000435E8"/>
    <w:rsid w:val="0005057C"/>
    <w:rsid w:val="000516AB"/>
    <w:rsid w:val="00051BEF"/>
    <w:rsid w:val="00051F18"/>
    <w:rsid w:val="0005295B"/>
    <w:rsid w:val="00052F36"/>
    <w:rsid w:val="0005338B"/>
    <w:rsid w:val="000533BF"/>
    <w:rsid w:val="00060063"/>
    <w:rsid w:val="000609F2"/>
    <w:rsid w:val="00060DF6"/>
    <w:rsid w:val="00061082"/>
    <w:rsid w:val="00062A8B"/>
    <w:rsid w:val="00063414"/>
    <w:rsid w:val="00063BE4"/>
    <w:rsid w:val="00064AE7"/>
    <w:rsid w:val="000674F2"/>
    <w:rsid w:val="000707FF"/>
    <w:rsid w:val="00070B0F"/>
    <w:rsid w:val="00071B6F"/>
    <w:rsid w:val="00071EB7"/>
    <w:rsid w:val="000721C7"/>
    <w:rsid w:val="000731AB"/>
    <w:rsid w:val="00073627"/>
    <w:rsid w:val="000746EA"/>
    <w:rsid w:val="00075061"/>
    <w:rsid w:val="00076033"/>
    <w:rsid w:val="00082C52"/>
    <w:rsid w:val="00082CAF"/>
    <w:rsid w:val="00085E55"/>
    <w:rsid w:val="0008675E"/>
    <w:rsid w:val="00090BE4"/>
    <w:rsid w:val="00090E42"/>
    <w:rsid w:val="00091B18"/>
    <w:rsid w:val="000920F4"/>
    <w:rsid w:val="00092243"/>
    <w:rsid w:val="0009297C"/>
    <w:rsid w:val="000A21AD"/>
    <w:rsid w:val="000A46A0"/>
    <w:rsid w:val="000B29EE"/>
    <w:rsid w:val="000B40CD"/>
    <w:rsid w:val="000B4A4D"/>
    <w:rsid w:val="000B565F"/>
    <w:rsid w:val="000B64FE"/>
    <w:rsid w:val="000B7180"/>
    <w:rsid w:val="000C110A"/>
    <w:rsid w:val="000C1F4C"/>
    <w:rsid w:val="000C3C78"/>
    <w:rsid w:val="000C3D5D"/>
    <w:rsid w:val="000C5407"/>
    <w:rsid w:val="000C6453"/>
    <w:rsid w:val="000C676B"/>
    <w:rsid w:val="000C7F8F"/>
    <w:rsid w:val="000D1CFB"/>
    <w:rsid w:val="000D6935"/>
    <w:rsid w:val="000D6FA9"/>
    <w:rsid w:val="000E229A"/>
    <w:rsid w:val="000E535A"/>
    <w:rsid w:val="000E56FA"/>
    <w:rsid w:val="000E772B"/>
    <w:rsid w:val="000E7B75"/>
    <w:rsid w:val="000F1C7C"/>
    <w:rsid w:val="000F2735"/>
    <w:rsid w:val="000F6146"/>
    <w:rsid w:val="000F6B4E"/>
    <w:rsid w:val="000F7A47"/>
    <w:rsid w:val="00100350"/>
    <w:rsid w:val="00102D7E"/>
    <w:rsid w:val="0010563B"/>
    <w:rsid w:val="00105718"/>
    <w:rsid w:val="00105FE7"/>
    <w:rsid w:val="00107928"/>
    <w:rsid w:val="001113EE"/>
    <w:rsid w:val="001129A0"/>
    <w:rsid w:val="00112CD0"/>
    <w:rsid w:val="001164AF"/>
    <w:rsid w:val="001170C1"/>
    <w:rsid w:val="00120BA6"/>
    <w:rsid w:val="0012214E"/>
    <w:rsid w:val="001224C3"/>
    <w:rsid w:val="00122F7A"/>
    <w:rsid w:val="0012440C"/>
    <w:rsid w:val="00131893"/>
    <w:rsid w:val="001318DC"/>
    <w:rsid w:val="00132002"/>
    <w:rsid w:val="00133348"/>
    <w:rsid w:val="00133FEC"/>
    <w:rsid w:val="00134E27"/>
    <w:rsid w:val="00141B01"/>
    <w:rsid w:val="00141E14"/>
    <w:rsid w:val="001421FA"/>
    <w:rsid w:val="00143453"/>
    <w:rsid w:val="001449D2"/>
    <w:rsid w:val="00147057"/>
    <w:rsid w:val="001473C8"/>
    <w:rsid w:val="00150CCD"/>
    <w:rsid w:val="00153E6E"/>
    <w:rsid w:val="00155CA8"/>
    <w:rsid w:val="0015665A"/>
    <w:rsid w:val="00157B4A"/>
    <w:rsid w:val="00160FA7"/>
    <w:rsid w:val="00161351"/>
    <w:rsid w:val="00161F33"/>
    <w:rsid w:val="00162085"/>
    <w:rsid w:val="00163654"/>
    <w:rsid w:val="00163DDA"/>
    <w:rsid w:val="0016538B"/>
    <w:rsid w:val="00166E84"/>
    <w:rsid w:val="001677A9"/>
    <w:rsid w:val="00173202"/>
    <w:rsid w:val="00173B05"/>
    <w:rsid w:val="00173EE9"/>
    <w:rsid w:val="00174041"/>
    <w:rsid w:val="00181188"/>
    <w:rsid w:val="00181F6B"/>
    <w:rsid w:val="00182AC0"/>
    <w:rsid w:val="00184548"/>
    <w:rsid w:val="00184652"/>
    <w:rsid w:val="00185603"/>
    <w:rsid w:val="0018584E"/>
    <w:rsid w:val="0018633F"/>
    <w:rsid w:val="00187CAB"/>
    <w:rsid w:val="00190506"/>
    <w:rsid w:val="00195343"/>
    <w:rsid w:val="0019597E"/>
    <w:rsid w:val="00195EBB"/>
    <w:rsid w:val="00197E21"/>
    <w:rsid w:val="001A10A9"/>
    <w:rsid w:val="001A17E6"/>
    <w:rsid w:val="001A48E2"/>
    <w:rsid w:val="001A5421"/>
    <w:rsid w:val="001A7A7A"/>
    <w:rsid w:val="001B03AE"/>
    <w:rsid w:val="001B0954"/>
    <w:rsid w:val="001B4D82"/>
    <w:rsid w:val="001B678B"/>
    <w:rsid w:val="001B78AF"/>
    <w:rsid w:val="001C4854"/>
    <w:rsid w:val="001C4F16"/>
    <w:rsid w:val="001C78D6"/>
    <w:rsid w:val="001D2B29"/>
    <w:rsid w:val="001D31C0"/>
    <w:rsid w:val="001D4F83"/>
    <w:rsid w:val="001E1711"/>
    <w:rsid w:val="001E2933"/>
    <w:rsid w:val="001E2A52"/>
    <w:rsid w:val="001E4399"/>
    <w:rsid w:val="001E5539"/>
    <w:rsid w:val="001E60F3"/>
    <w:rsid w:val="001E687B"/>
    <w:rsid w:val="001F3CE3"/>
    <w:rsid w:val="001F5C2C"/>
    <w:rsid w:val="00201C49"/>
    <w:rsid w:val="002024A2"/>
    <w:rsid w:val="00203294"/>
    <w:rsid w:val="002032FC"/>
    <w:rsid w:val="00203B94"/>
    <w:rsid w:val="002045D4"/>
    <w:rsid w:val="002049F3"/>
    <w:rsid w:val="0020626D"/>
    <w:rsid w:val="002070DB"/>
    <w:rsid w:val="00207963"/>
    <w:rsid w:val="00207EAC"/>
    <w:rsid w:val="00210F1B"/>
    <w:rsid w:val="00211F5F"/>
    <w:rsid w:val="00214A10"/>
    <w:rsid w:val="00214E62"/>
    <w:rsid w:val="00215EC1"/>
    <w:rsid w:val="00220F9D"/>
    <w:rsid w:val="0022597C"/>
    <w:rsid w:val="002260A2"/>
    <w:rsid w:val="00226A3A"/>
    <w:rsid w:val="00231065"/>
    <w:rsid w:val="00232221"/>
    <w:rsid w:val="00235B94"/>
    <w:rsid w:val="00235D68"/>
    <w:rsid w:val="002370C3"/>
    <w:rsid w:val="00241596"/>
    <w:rsid w:val="00242FA9"/>
    <w:rsid w:val="002439B0"/>
    <w:rsid w:val="00246847"/>
    <w:rsid w:val="002528DE"/>
    <w:rsid w:val="00253428"/>
    <w:rsid w:val="00256F60"/>
    <w:rsid w:val="00257B54"/>
    <w:rsid w:val="00257BED"/>
    <w:rsid w:val="00260081"/>
    <w:rsid w:val="00261A6D"/>
    <w:rsid w:val="00262A90"/>
    <w:rsid w:val="00263831"/>
    <w:rsid w:val="00263928"/>
    <w:rsid w:val="00267138"/>
    <w:rsid w:val="002711AE"/>
    <w:rsid w:val="0027623B"/>
    <w:rsid w:val="00276DC5"/>
    <w:rsid w:val="00277611"/>
    <w:rsid w:val="0028248E"/>
    <w:rsid w:val="00285296"/>
    <w:rsid w:val="00285597"/>
    <w:rsid w:val="00286F44"/>
    <w:rsid w:val="00290FD1"/>
    <w:rsid w:val="002974C5"/>
    <w:rsid w:val="00297AA8"/>
    <w:rsid w:val="002A17C5"/>
    <w:rsid w:val="002A1EAD"/>
    <w:rsid w:val="002A3535"/>
    <w:rsid w:val="002A3E3E"/>
    <w:rsid w:val="002B0216"/>
    <w:rsid w:val="002B0F3E"/>
    <w:rsid w:val="002B1032"/>
    <w:rsid w:val="002B3E35"/>
    <w:rsid w:val="002B3FC9"/>
    <w:rsid w:val="002B47DB"/>
    <w:rsid w:val="002B51F9"/>
    <w:rsid w:val="002B7A11"/>
    <w:rsid w:val="002C31F2"/>
    <w:rsid w:val="002C47F2"/>
    <w:rsid w:val="002C6E65"/>
    <w:rsid w:val="002C7678"/>
    <w:rsid w:val="002C7841"/>
    <w:rsid w:val="002D49A2"/>
    <w:rsid w:val="002E17EE"/>
    <w:rsid w:val="002E208E"/>
    <w:rsid w:val="002E345A"/>
    <w:rsid w:val="002E56CE"/>
    <w:rsid w:val="002E7089"/>
    <w:rsid w:val="002E79AE"/>
    <w:rsid w:val="002E7DB4"/>
    <w:rsid w:val="002F5D6A"/>
    <w:rsid w:val="00301DD3"/>
    <w:rsid w:val="00301F7C"/>
    <w:rsid w:val="0030322E"/>
    <w:rsid w:val="003037C9"/>
    <w:rsid w:val="0030415A"/>
    <w:rsid w:val="003073E2"/>
    <w:rsid w:val="00311800"/>
    <w:rsid w:val="003130D5"/>
    <w:rsid w:val="0031569F"/>
    <w:rsid w:val="003177D7"/>
    <w:rsid w:val="00323FB5"/>
    <w:rsid w:val="00324DD0"/>
    <w:rsid w:val="0032512C"/>
    <w:rsid w:val="00327130"/>
    <w:rsid w:val="00327283"/>
    <w:rsid w:val="003272AB"/>
    <w:rsid w:val="003275FC"/>
    <w:rsid w:val="00331497"/>
    <w:rsid w:val="00331E5D"/>
    <w:rsid w:val="00332B63"/>
    <w:rsid w:val="00334FDE"/>
    <w:rsid w:val="00336010"/>
    <w:rsid w:val="00336447"/>
    <w:rsid w:val="00336F04"/>
    <w:rsid w:val="0034003D"/>
    <w:rsid w:val="00340599"/>
    <w:rsid w:val="00340BE2"/>
    <w:rsid w:val="003417CB"/>
    <w:rsid w:val="00344362"/>
    <w:rsid w:val="00344383"/>
    <w:rsid w:val="003446A9"/>
    <w:rsid w:val="003458BA"/>
    <w:rsid w:val="003469B8"/>
    <w:rsid w:val="0035299D"/>
    <w:rsid w:val="00352A3A"/>
    <w:rsid w:val="00355A4E"/>
    <w:rsid w:val="00355A9F"/>
    <w:rsid w:val="00357501"/>
    <w:rsid w:val="003622F5"/>
    <w:rsid w:val="00363530"/>
    <w:rsid w:val="003642AE"/>
    <w:rsid w:val="00364AE8"/>
    <w:rsid w:val="00371631"/>
    <w:rsid w:val="00371DDE"/>
    <w:rsid w:val="00373B6C"/>
    <w:rsid w:val="003757EC"/>
    <w:rsid w:val="003764B1"/>
    <w:rsid w:val="00376A6A"/>
    <w:rsid w:val="00376BD8"/>
    <w:rsid w:val="00377E72"/>
    <w:rsid w:val="00381426"/>
    <w:rsid w:val="003817CC"/>
    <w:rsid w:val="003837AE"/>
    <w:rsid w:val="00383C59"/>
    <w:rsid w:val="00384D3D"/>
    <w:rsid w:val="00386A09"/>
    <w:rsid w:val="00390232"/>
    <w:rsid w:val="003934EA"/>
    <w:rsid w:val="00396A3A"/>
    <w:rsid w:val="0039749A"/>
    <w:rsid w:val="003A0198"/>
    <w:rsid w:val="003A08DF"/>
    <w:rsid w:val="003A1AA9"/>
    <w:rsid w:val="003A5916"/>
    <w:rsid w:val="003A5C15"/>
    <w:rsid w:val="003B1AF3"/>
    <w:rsid w:val="003B27FA"/>
    <w:rsid w:val="003B2C35"/>
    <w:rsid w:val="003B33F4"/>
    <w:rsid w:val="003B35B4"/>
    <w:rsid w:val="003B4924"/>
    <w:rsid w:val="003B49CC"/>
    <w:rsid w:val="003B6C78"/>
    <w:rsid w:val="003C0601"/>
    <w:rsid w:val="003C1F4D"/>
    <w:rsid w:val="003C2B94"/>
    <w:rsid w:val="003C3312"/>
    <w:rsid w:val="003C42B4"/>
    <w:rsid w:val="003C6344"/>
    <w:rsid w:val="003C772B"/>
    <w:rsid w:val="003D23BC"/>
    <w:rsid w:val="003D41D0"/>
    <w:rsid w:val="003D5775"/>
    <w:rsid w:val="003D6C36"/>
    <w:rsid w:val="003D6FBD"/>
    <w:rsid w:val="003D7DBD"/>
    <w:rsid w:val="003E0AB5"/>
    <w:rsid w:val="003E0D47"/>
    <w:rsid w:val="003E15DC"/>
    <w:rsid w:val="003E23DA"/>
    <w:rsid w:val="003E2DEE"/>
    <w:rsid w:val="003E3A2E"/>
    <w:rsid w:val="003E48A3"/>
    <w:rsid w:val="003E49D4"/>
    <w:rsid w:val="003E5043"/>
    <w:rsid w:val="003E5FA8"/>
    <w:rsid w:val="003E6855"/>
    <w:rsid w:val="003E69BC"/>
    <w:rsid w:val="003E73FB"/>
    <w:rsid w:val="003F1176"/>
    <w:rsid w:val="003F1508"/>
    <w:rsid w:val="003F19EF"/>
    <w:rsid w:val="003F1DAE"/>
    <w:rsid w:val="003F693D"/>
    <w:rsid w:val="003F73DF"/>
    <w:rsid w:val="0040119E"/>
    <w:rsid w:val="00401DA9"/>
    <w:rsid w:val="0040294B"/>
    <w:rsid w:val="004048EB"/>
    <w:rsid w:val="00404CD7"/>
    <w:rsid w:val="00404EDA"/>
    <w:rsid w:val="00406AA0"/>
    <w:rsid w:val="00406F0F"/>
    <w:rsid w:val="00411BE1"/>
    <w:rsid w:val="00413085"/>
    <w:rsid w:val="00413D7D"/>
    <w:rsid w:val="00415611"/>
    <w:rsid w:val="004167EE"/>
    <w:rsid w:val="00416D36"/>
    <w:rsid w:val="00420584"/>
    <w:rsid w:val="00420E44"/>
    <w:rsid w:val="00422032"/>
    <w:rsid w:val="00425A7E"/>
    <w:rsid w:val="00433487"/>
    <w:rsid w:val="004340C1"/>
    <w:rsid w:val="004341FD"/>
    <w:rsid w:val="00440175"/>
    <w:rsid w:val="004404D7"/>
    <w:rsid w:val="00441C4B"/>
    <w:rsid w:val="004425D4"/>
    <w:rsid w:val="00442F44"/>
    <w:rsid w:val="00443076"/>
    <w:rsid w:val="004430BD"/>
    <w:rsid w:val="004431ED"/>
    <w:rsid w:val="00446AC9"/>
    <w:rsid w:val="00447483"/>
    <w:rsid w:val="0045249E"/>
    <w:rsid w:val="00453BD9"/>
    <w:rsid w:val="00454FBA"/>
    <w:rsid w:val="00456F63"/>
    <w:rsid w:val="00461763"/>
    <w:rsid w:val="00461EA4"/>
    <w:rsid w:val="00463BBA"/>
    <w:rsid w:val="00465960"/>
    <w:rsid w:val="00467AB6"/>
    <w:rsid w:val="0047200B"/>
    <w:rsid w:val="00474120"/>
    <w:rsid w:val="00474273"/>
    <w:rsid w:val="00477793"/>
    <w:rsid w:val="00480677"/>
    <w:rsid w:val="00481B08"/>
    <w:rsid w:val="004841BE"/>
    <w:rsid w:val="0048421B"/>
    <w:rsid w:val="0048616D"/>
    <w:rsid w:val="00487159"/>
    <w:rsid w:val="00490414"/>
    <w:rsid w:val="0049106D"/>
    <w:rsid w:val="00491C03"/>
    <w:rsid w:val="00496897"/>
    <w:rsid w:val="004971A9"/>
    <w:rsid w:val="00497DC0"/>
    <w:rsid w:val="004A05DE"/>
    <w:rsid w:val="004A13DA"/>
    <w:rsid w:val="004A187D"/>
    <w:rsid w:val="004A22A0"/>
    <w:rsid w:val="004A3036"/>
    <w:rsid w:val="004A4A75"/>
    <w:rsid w:val="004A5516"/>
    <w:rsid w:val="004A6725"/>
    <w:rsid w:val="004A6B2B"/>
    <w:rsid w:val="004B0E35"/>
    <w:rsid w:val="004B2BFE"/>
    <w:rsid w:val="004B3CB0"/>
    <w:rsid w:val="004B42EB"/>
    <w:rsid w:val="004B47EE"/>
    <w:rsid w:val="004B5073"/>
    <w:rsid w:val="004B589E"/>
    <w:rsid w:val="004B5E67"/>
    <w:rsid w:val="004B7D7F"/>
    <w:rsid w:val="004C1603"/>
    <w:rsid w:val="004C2261"/>
    <w:rsid w:val="004C3D81"/>
    <w:rsid w:val="004C3FDA"/>
    <w:rsid w:val="004C589C"/>
    <w:rsid w:val="004C5C92"/>
    <w:rsid w:val="004C6BB5"/>
    <w:rsid w:val="004D00F0"/>
    <w:rsid w:val="004D1AAA"/>
    <w:rsid w:val="004D266E"/>
    <w:rsid w:val="004D2C7F"/>
    <w:rsid w:val="004D5502"/>
    <w:rsid w:val="004D677D"/>
    <w:rsid w:val="004D69A6"/>
    <w:rsid w:val="004E06B6"/>
    <w:rsid w:val="004E141C"/>
    <w:rsid w:val="004E33FE"/>
    <w:rsid w:val="004E41F9"/>
    <w:rsid w:val="004E4783"/>
    <w:rsid w:val="004E53CD"/>
    <w:rsid w:val="004E6092"/>
    <w:rsid w:val="004E73B1"/>
    <w:rsid w:val="004F1B2C"/>
    <w:rsid w:val="004F2FE1"/>
    <w:rsid w:val="004F3C1F"/>
    <w:rsid w:val="004F42C1"/>
    <w:rsid w:val="004F45BA"/>
    <w:rsid w:val="004F7598"/>
    <w:rsid w:val="005003A6"/>
    <w:rsid w:val="005029CF"/>
    <w:rsid w:val="00504149"/>
    <w:rsid w:val="0050685E"/>
    <w:rsid w:val="005119F6"/>
    <w:rsid w:val="00511D25"/>
    <w:rsid w:val="005120C5"/>
    <w:rsid w:val="00514457"/>
    <w:rsid w:val="005145E1"/>
    <w:rsid w:val="005203A4"/>
    <w:rsid w:val="0052334E"/>
    <w:rsid w:val="005269A0"/>
    <w:rsid w:val="005303BE"/>
    <w:rsid w:val="00531179"/>
    <w:rsid w:val="00534557"/>
    <w:rsid w:val="00534BBB"/>
    <w:rsid w:val="0053565A"/>
    <w:rsid w:val="005369F5"/>
    <w:rsid w:val="005409ED"/>
    <w:rsid w:val="0054574B"/>
    <w:rsid w:val="005472D1"/>
    <w:rsid w:val="00551E8A"/>
    <w:rsid w:val="005539B7"/>
    <w:rsid w:val="00554BCE"/>
    <w:rsid w:val="00556252"/>
    <w:rsid w:val="00556A7D"/>
    <w:rsid w:val="00557BF0"/>
    <w:rsid w:val="005658FA"/>
    <w:rsid w:val="005666B8"/>
    <w:rsid w:val="00567581"/>
    <w:rsid w:val="00571DF5"/>
    <w:rsid w:val="0057551F"/>
    <w:rsid w:val="00575F75"/>
    <w:rsid w:val="00580676"/>
    <w:rsid w:val="00580B60"/>
    <w:rsid w:val="00582D92"/>
    <w:rsid w:val="00586633"/>
    <w:rsid w:val="00586653"/>
    <w:rsid w:val="00586860"/>
    <w:rsid w:val="005903E7"/>
    <w:rsid w:val="00590837"/>
    <w:rsid w:val="0059095F"/>
    <w:rsid w:val="00590B37"/>
    <w:rsid w:val="005910CC"/>
    <w:rsid w:val="00591E95"/>
    <w:rsid w:val="00591EDB"/>
    <w:rsid w:val="00596423"/>
    <w:rsid w:val="00597E80"/>
    <w:rsid w:val="005A0009"/>
    <w:rsid w:val="005A0247"/>
    <w:rsid w:val="005A0C1B"/>
    <w:rsid w:val="005A1B32"/>
    <w:rsid w:val="005A2F1A"/>
    <w:rsid w:val="005A306C"/>
    <w:rsid w:val="005A40AD"/>
    <w:rsid w:val="005A4BA0"/>
    <w:rsid w:val="005A7E51"/>
    <w:rsid w:val="005B037C"/>
    <w:rsid w:val="005B12DA"/>
    <w:rsid w:val="005B1385"/>
    <w:rsid w:val="005B31C0"/>
    <w:rsid w:val="005B49AD"/>
    <w:rsid w:val="005B4D51"/>
    <w:rsid w:val="005B4F1C"/>
    <w:rsid w:val="005B5EB6"/>
    <w:rsid w:val="005B642C"/>
    <w:rsid w:val="005C03F5"/>
    <w:rsid w:val="005C1E26"/>
    <w:rsid w:val="005C269E"/>
    <w:rsid w:val="005C3D54"/>
    <w:rsid w:val="005C494E"/>
    <w:rsid w:val="005C6BED"/>
    <w:rsid w:val="005D12D6"/>
    <w:rsid w:val="005D3756"/>
    <w:rsid w:val="005D4AC8"/>
    <w:rsid w:val="005D4E4B"/>
    <w:rsid w:val="005D511F"/>
    <w:rsid w:val="005E185F"/>
    <w:rsid w:val="005E3FE7"/>
    <w:rsid w:val="005E580A"/>
    <w:rsid w:val="005E5DA0"/>
    <w:rsid w:val="005E6C6B"/>
    <w:rsid w:val="005E73B2"/>
    <w:rsid w:val="005F1231"/>
    <w:rsid w:val="005F15E5"/>
    <w:rsid w:val="005F383B"/>
    <w:rsid w:val="005F391C"/>
    <w:rsid w:val="005F5AAE"/>
    <w:rsid w:val="005F5B3A"/>
    <w:rsid w:val="005F7122"/>
    <w:rsid w:val="005F7DE1"/>
    <w:rsid w:val="006006E9"/>
    <w:rsid w:val="00604A6D"/>
    <w:rsid w:val="006066FD"/>
    <w:rsid w:val="00606940"/>
    <w:rsid w:val="00607A81"/>
    <w:rsid w:val="00607B1B"/>
    <w:rsid w:val="00616DAE"/>
    <w:rsid w:val="00620FE2"/>
    <w:rsid w:val="00621651"/>
    <w:rsid w:val="00621CD0"/>
    <w:rsid w:val="00622367"/>
    <w:rsid w:val="00624F72"/>
    <w:rsid w:val="0063078B"/>
    <w:rsid w:val="0063123E"/>
    <w:rsid w:val="00631B45"/>
    <w:rsid w:val="0063300D"/>
    <w:rsid w:val="0063727C"/>
    <w:rsid w:val="00641E06"/>
    <w:rsid w:val="006422A2"/>
    <w:rsid w:val="00643BC0"/>
    <w:rsid w:val="00643D6D"/>
    <w:rsid w:val="00646869"/>
    <w:rsid w:val="006506F7"/>
    <w:rsid w:val="00656633"/>
    <w:rsid w:val="00656CD3"/>
    <w:rsid w:val="006607ED"/>
    <w:rsid w:val="006621EB"/>
    <w:rsid w:val="0066315A"/>
    <w:rsid w:val="00663D40"/>
    <w:rsid w:val="006663C4"/>
    <w:rsid w:val="00667652"/>
    <w:rsid w:val="0067011D"/>
    <w:rsid w:val="0067153C"/>
    <w:rsid w:val="00671D3C"/>
    <w:rsid w:val="006748D5"/>
    <w:rsid w:val="0067512D"/>
    <w:rsid w:val="00675284"/>
    <w:rsid w:val="00675304"/>
    <w:rsid w:val="00675355"/>
    <w:rsid w:val="0067782D"/>
    <w:rsid w:val="00681924"/>
    <w:rsid w:val="00682093"/>
    <w:rsid w:val="00682682"/>
    <w:rsid w:val="006828B6"/>
    <w:rsid w:val="00693229"/>
    <w:rsid w:val="00694521"/>
    <w:rsid w:val="006945EA"/>
    <w:rsid w:val="00695968"/>
    <w:rsid w:val="00696779"/>
    <w:rsid w:val="00696AE6"/>
    <w:rsid w:val="006970AB"/>
    <w:rsid w:val="0069748C"/>
    <w:rsid w:val="00697699"/>
    <w:rsid w:val="006A1523"/>
    <w:rsid w:val="006A514E"/>
    <w:rsid w:val="006A5EA7"/>
    <w:rsid w:val="006A659C"/>
    <w:rsid w:val="006A6FEE"/>
    <w:rsid w:val="006B27AF"/>
    <w:rsid w:val="006B3303"/>
    <w:rsid w:val="006B53CB"/>
    <w:rsid w:val="006B69AB"/>
    <w:rsid w:val="006B6F18"/>
    <w:rsid w:val="006C2B4A"/>
    <w:rsid w:val="006C2DA5"/>
    <w:rsid w:val="006C3E76"/>
    <w:rsid w:val="006C490A"/>
    <w:rsid w:val="006C4ECC"/>
    <w:rsid w:val="006C7452"/>
    <w:rsid w:val="006C7598"/>
    <w:rsid w:val="006C7A4E"/>
    <w:rsid w:val="006C7B6B"/>
    <w:rsid w:val="006C7D13"/>
    <w:rsid w:val="006D0A7A"/>
    <w:rsid w:val="006D0EC4"/>
    <w:rsid w:val="006D123E"/>
    <w:rsid w:val="006D26C7"/>
    <w:rsid w:val="006D5194"/>
    <w:rsid w:val="006D6037"/>
    <w:rsid w:val="006E020E"/>
    <w:rsid w:val="006E0457"/>
    <w:rsid w:val="006E1A6A"/>
    <w:rsid w:val="006E24C7"/>
    <w:rsid w:val="006E4666"/>
    <w:rsid w:val="006F181A"/>
    <w:rsid w:val="006F1B31"/>
    <w:rsid w:val="006F310A"/>
    <w:rsid w:val="006F446F"/>
    <w:rsid w:val="006F5298"/>
    <w:rsid w:val="006F63C7"/>
    <w:rsid w:val="007007EE"/>
    <w:rsid w:val="00701AF4"/>
    <w:rsid w:val="00701B93"/>
    <w:rsid w:val="00710B27"/>
    <w:rsid w:val="0071467D"/>
    <w:rsid w:val="00715FBA"/>
    <w:rsid w:val="00716A8F"/>
    <w:rsid w:val="00716E14"/>
    <w:rsid w:val="00717B4E"/>
    <w:rsid w:val="007220DB"/>
    <w:rsid w:val="007248D9"/>
    <w:rsid w:val="0072632F"/>
    <w:rsid w:val="0072696E"/>
    <w:rsid w:val="00726CAE"/>
    <w:rsid w:val="00726DC9"/>
    <w:rsid w:val="00727A81"/>
    <w:rsid w:val="00732C43"/>
    <w:rsid w:val="007330B7"/>
    <w:rsid w:val="0073315F"/>
    <w:rsid w:val="00733808"/>
    <w:rsid w:val="0073439C"/>
    <w:rsid w:val="007363B2"/>
    <w:rsid w:val="00736430"/>
    <w:rsid w:val="007404AE"/>
    <w:rsid w:val="00742A2A"/>
    <w:rsid w:val="00742C22"/>
    <w:rsid w:val="007432E4"/>
    <w:rsid w:val="0074383F"/>
    <w:rsid w:val="00743AF5"/>
    <w:rsid w:val="00744B21"/>
    <w:rsid w:val="0075066B"/>
    <w:rsid w:val="0075347E"/>
    <w:rsid w:val="00754AED"/>
    <w:rsid w:val="00756BE8"/>
    <w:rsid w:val="00757192"/>
    <w:rsid w:val="0076403A"/>
    <w:rsid w:val="007642B2"/>
    <w:rsid w:val="00766785"/>
    <w:rsid w:val="0076768A"/>
    <w:rsid w:val="00767C1E"/>
    <w:rsid w:val="00770D27"/>
    <w:rsid w:val="00771811"/>
    <w:rsid w:val="00772E21"/>
    <w:rsid w:val="007733FB"/>
    <w:rsid w:val="00774BF0"/>
    <w:rsid w:val="00774DFA"/>
    <w:rsid w:val="00777969"/>
    <w:rsid w:val="007819EB"/>
    <w:rsid w:val="00783710"/>
    <w:rsid w:val="00784223"/>
    <w:rsid w:val="0078429C"/>
    <w:rsid w:val="007848F7"/>
    <w:rsid w:val="00785056"/>
    <w:rsid w:val="00785153"/>
    <w:rsid w:val="00787295"/>
    <w:rsid w:val="0078740F"/>
    <w:rsid w:val="007876EF"/>
    <w:rsid w:val="00787D2A"/>
    <w:rsid w:val="0079167D"/>
    <w:rsid w:val="007939BF"/>
    <w:rsid w:val="0079635C"/>
    <w:rsid w:val="007977A4"/>
    <w:rsid w:val="0079799A"/>
    <w:rsid w:val="00797CB9"/>
    <w:rsid w:val="007A0AF2"/>
    <w:rsid w:val="007A3A0D"/>
    <w:rsid w:val="007A55BD"/>
    <w:rsid w:val="007A5A2A"/>
    <w:rsid w:val="007A5E32"/>
    <w:rsid w:val="007A68E1"/>
    <w:rsid w:val="007A69F1"/>
    <w:rsid w:val="007B167F"/>
    <w:rsid w:val="007B4863"/>
    <w:rsid w:val="007B4B81"/>
    <w:rsid w:val="007B4CE6"/>
    <w:rsid w:val="007B52DF"/>
    <w:rsid w:val="007B72AD"/>
    <w:rsid w:val="007C03C5"/>
    <w:rsid w:val="007C391B"/>
    <w:rsid w:val="007C6000"/>
    <w:rsid w:val="007D08CB"/>
    <w:rsid w:val="007D09D8"/>
    <w:rsid w:val="007D0F24"/>
    <w:rsid w:val="007D2AF2"/>
    <w:rsid w:val="007D50AE"/>
    <w:rsid w:val="007D5773"/>
    <w:rsid w:val="007D5C27"/>
    <w:rsid w:val="007E032F"/>
    <w:rsid w:val="007E4DEB"/>
    <w:rsid w:val="007E612D"/>
    <w:rsid w:val="007E72D4"/>
    <w:rsid w:val="007F0F3E"/>
    <w:rsid w:val="007F520E"/>
    <w:rsid w:val="007F5FDA"/>
    <w:rsid w:val="007F6554"/>
    <w:rsid w:val="007F71D6"/>
    <w:rsid w:val="007F7872"/>
    <w:rsid w:val="00800973"/>
    <w:rsid w:val="00800C33"/>
    <w:rsid w:val="008010A9"/>
    <w:rsid w:val="00801122"/>
    <w:rsid w:val="00802436"/>
    <w:rsid w:val="00802A78"/>
    <w:rsid w:val="0080311F"/>
    <w:rsid w:val="008034E9"/>
    <w:rsid w:val="00803590"/>
    <w:rsid w:val="00804FC3"/>
    <w:rsid w:val="00807AC7"/>
    <w:rsid w:val="00811ABE"/>
    <w:rsid w:val="00811E86"/>
    <w:rsid w:val="00813551"/>
    <w:rsid w:val="008160A0"/>
    <w:rsid w:val="0082093D"/>
    <w:rsid w:val="008213C9"/>
    <w:rsid w:val="00821B62"/>
    <w:rsid w:val="008222CC"/>
    <w:rsid w:val="008227DB"/>
    <w:rsid w:val="00822D35"/>
    <w:rsid w:val="00822EFA"/>
    <w:rsid w:val="0082300E"/>
    <w:rsid w:val="00823298"/>
    <w:rsid w:val="0082474C"/>
    <w:rsid w:val="00825666"/>
    <w:rsid w:val="008259AC"/>
    <w:rsid w:val="00835AA3"/>
    <w:rsid w:val="00836D6B"/>
    <w:rsid w:val="00836F34"/>
    <w:rsid w:val="00844AA5"/>
    <w:rsid w:val="00845977"/>
    <w:rsid w:val="00846831"/>
    <w:rsid w:val="008508CB"/>
    <w:rsid w:val="00852554"/>
    <w:rsid w:val="00852F6C"/>
    <w:rsid w:val="00852FA7"/>
    <w:rsid w:val="00853AFD"/>
    <w:rsid w:val="00853FB8"/>
    <w:rsid w:val="0085503C"/>
    <w:rsid w:val="008557A4"/>
    <w:rsid w:val="008559AD"/>
    <w:rsid w:val="0085604E"/>
    <w:rsid w:val="008568AB"/>
    <w:rsid w:val="00857074"/>
    <w:rsid w:val="00857177"/>
    <w:rsid w:val="00864B3F"/>
    <w:rsid w:val="0086531A"/>
    <w:rsid w:val="008676F8"/>
    <w:rsid w:val="00870B48"/>
    <w:rsid w:val="00871949"/>
    <w:rsid w:val="0087260E"/>
    <w:rsid w:val="00881040"/>
    <w:rsid w:val="00881461"/>
    <w:rsid w:val="008825B4"/>
    <w:rsid w:val="008829E1"/>
    <w:rsid w:val="00882F03"/>
    <w:rsid w:val="008850BE"/>
    <w:rsid w:val="00886B1D"/>
    <w:rsid w:val="0088768C"/>
    <w:rsid w:val="00890713"/>
    <w:rsid w:val="008929DA"/>
    <w:rsid w:val="0089441E"/>
    <w:rsid w:val="00894E2A"/>
    <w:rsid w:val="008A00AC"/>
    <w:rsid w:val="008A4A2A"/>
    <w:rsid w:val="008A4F8F"/>
    <w:rsid w:val="008A5BDB"/>
    <w:rsid w:val="008A672E"/>
    <w:rsid w:val="008A6DBA"/>
    <w:rsid w:val="008B13E7"/>
    <w:rsid w:val="008B3E3B"/>
    <w:rsid w:val="008B6271"/>
    <w:rsid w:val="008B6441"/>
    <w:rsid w:val="008C04F2"/>
    <w:rsid w:val="008C0904"/>
    <w:rsid w:val="008C35DD"/>
    <w:rsid w:val="008C37CD"/>
    <w:rsid w:val="008C4697"/>
    <w:rsid w:val="008C4E50"/>
    <w:rsid w:val="008C5045"/>
    <w:rsid w:val="008C5BB4"/>
    <w:rsid w:val="008C65DE"/>
    <w:rsid w:val="008C6E94"/>
    <w:rsid w:val="008D0B00"/>
    <w:rsid w:val="008D1655"/>
    <w:rsid w:val="008D2612"/>
    <w:rsid w:val="008D3240"/>
    <w:rsid w:val="008D4E34"/>
    <w:rsid w:val="008D5CB1"/>
    <w:rsid w:val="008D6A89"/>
    <w:rsid w:val="008E0CF2"/>
    <w:rsid w:val="008E1073"/>
    <w:rsid w:val="008E3036"/>
    <w:rsid w:val="008E38B8"/>
    <w:rsid w:val="008E5880"/>
    <w:rsid w:val="008E6070"/>
    <w:rsid w:val="008E667A"/>
    <w:rsid w:val="008E67D0"/>
    <w:rsid w:val="008E736E"/>
    <w:rsid w:val="008F0A78"/>
    <w:rsid w:val="008F17BA"/>
    <w:rsid w:val="008F1BF5"/>
    <w:rsid w:val="008F26AB"/>
    <w:rsid w:val="008F2F00"/>
    <w:rsid w:val="008F3428"/>
    <w:rsid w:val="008F6AD9"/>
    <w:rsid w:val="0090176A"/>
    <w:rsid w:val="009023E7"/>
    <w:rsid w:val="009038D3"/>
    <w:rsid w:val="0090446E"/>
    <w:rsid w:val="00904B05"/>
    <w:rsid w:val="00905B0B"/>
    <w:rsid w:val="00907559"/>
    <w:rsid w:val="009079D4"/>
    <w:rsid w:val="009108BE"/>
    <w:rsid w:val="009110E8"/>
    <w:rsid w:val="009112C4"/>
    <w:rsid w:val="00911D38"/>
    <w:rsid w:val="009120E6"/>
    <w:rsid w:val="009153D4"/>
    <w:rsid w:val="00920941"/>
    <w:rsid w:val="00927186"/>
    <w:rsid w:val="009309A3"/>
    <w:rsid w:val="00930E49"/>
    <w:rsid w:val="00931CBC"/>
    <w:rsid w:val="00931E72"/>
    <w:rsid w:val="00932565"/>
    <w:rsid w:val="00933DCF"/>
    <w:rsid w:val="00935A5F"/>
    <w:rsid w:val="00936AB1"/>
    <w:rsid w:val="00937DA0"/>
    <w:rsid w:val="0094067A"/>
    <w:rsid w:val="0094192B"/>
    <w:rsid w:val="0094605A"/>
    <w:rsid w:val="00946B0C"/>
    <w:rsid w:val="00947EAD"/>
    <w:rsid w:val="009529C5"/>
    <w:rsid w:val="00953CA0"/>
    <w:rsid w:val="00953E71"/>
    <w:rsid w:val="0095601B"/>
    <w:rsid w:val="00960923"/>
    <w:rsid w:val="00960AB2"/>
    <w:rsid w:val="00960AD1"/>
    <w:rsid w:val="00961AB5"/>
    <w:rsid w:val="00962FE5"/>
    <w:rsid w:val="009649EC"/>
    <w:rsid w:val="00964A13"/>
    <w:rsid w:val="00965893"/>
    <w:rsid w:val="00967428"/>
    <w:rsid w:val="00967868"/>
    <w:rsid w:val="0097011F"/>
    <w:rsid w:val="00971A5C"/>
    <w:rsid w:val="00976344"/>
    <w:rsid w:val="00976ADC"/>
    <w:rsid w:val="00976F8F"/>
    <w:rsid w:val="009774C7"/>
    <w:rsid w:val="00977CE9"/>
    <w:rsid w:val="00981C92"/>
    <w:rsid w:val="00982FEB"/>
    <w:rsid w:val="009834B5"/>
    <w:rsid w:val="0098351E"/>
    <w:rsid w:val="00983C3F"/>
    <w:rsid w:val="00990213"/>
    <w:rsid w:val="0099492B"/>
    <w:rsid w:val="009A3010"/>
    <w:rsid w:val="009A61A9"/>
    <w:rsid w:val="009B05B8"/>
    <w:rsid w:val="009B122D"/>
    <w:rsid w:val="009B1CA9"/>
    <w:rsid w:val="009B230F"/>
    <w:rsid w:val="009B4AB7"/>
    <w:rsid w:val="009B57B4"/>
    <w:rsid w:val="009B5D5B"/>
    <w:rsid w:val="009C2868"/>
    <w:rsid w:val="009C4F8C"/>
    <w:rsid w:val="009C553C"/>
    <w:rsid w:val="009C6612"/>
    <w:rsid w:val="009C7660"/>
    <w:rsid w:val="009C793A"/>
    <w:rsid w:val="009D15AA"/>
    <w:rsid w:val="009D21ED"/>
    <w:rsid w:val="009D26DE"/>
    <w:rsid w:val="009D2BAE"/>
    <w:rsid w:val="009D49B5"/>
    <w:rsid w:val="009D75DD"/>
    <w:rsid w:val="009E0C8E"/>
    <w:rsid w:val="009E1C98"/>
    <w:rsid w:val="009E33AC"/>
    <w:rsid w:val="009E56E2"/>
    <w:rsid w:val="009E7084"/>
    <w:rsid w:val="009E7912"/>
    <w:rsid w:val="009E7A93"/>
    <w:rsid w:val="009F307A"/>
    <w:rsid w:val="009F3731"/>
    <w:rsid w:val="009F40BD"/>
    <w:rsid w:val="009F4201"/>
    <w:rsid w:val="00A01934"/>
    <w:rsid w:val="00A01BCD"/>
    <w:rsid w:val="00A01DA3"/>
    <w:rsid w:val="00A029DF"/>
    <w:rsid w:val="00A031BC"/>
    <w:rsid w:val="00A0393A"/>
    <w:rsid w:val="00A0461F"/>
    <w:rsid w:val="00A04993"/>
    <w:rsid w:val="00A04B0B"/>
    <w:rsid w:val="00A069F8"/>
    <w:rsid w:val="00A07A6E"/>
    <w:rsid w:val="00A106CF"/>
    <w:rsid w:val="00A120B6"/>
    <w:rsid w:val="00A12502"/>
    <w:rsid w:val="00A12A8F"/>
    <w:rsid w:val="00A12C60"/>
    <w:rsid w:val="00A13126"/>
    <w:rsid w:val="00A13946"/>
    <w:rsid w:val="00A17561"/>
    <w:rsid w:val="00A206A5"/>
    <w:rsid w:val="00A22837"/>
    <w:rsid w:val="00A22C80"/>
    <w:rsid w:val="00A22DA0"/>
    <w:rsid w:val="00A24E6D"/>
    <w:rsid w:val="00A259F8"/>
    <w:rsid w:val="00A25A04"/>
    <w:rsid w:val="00A272B4"/>
    <w:rsid w:val="00A3023B"/>
    <w:rsid w:val="00A30C1D"/>
    <w:rsid w:val="00A30E12"/>
    <w:rsid w:val="00A31CC1"/>
    <w:rsid w:val="00A3290E"/>
    <w:rsid w:val="00A35B11"/>
    <w:rsid w:val="00A375FC"/>
    <w:rsid w:val="00A376E7"/>
    <w:rsid w:val="00A402CB"/>
    <w:rsid w:val="00A40887"/>
    <w:rsid w:val="00A42311"/>
    <w:rsid w:val="00A4246C"/>
    <w:rsid w:val="00A43A20"/>
    <w:rsid w:val="00A43ED5"/>
    <w:rsid w:val="00A43EE0"/>
    <w:rsid w:val="00A44A37"/>
    <w:rsid w:val="00A46A00"/>
    <w:rsid w:val="00A46BD7"/>
    <w:rsid w:val="00A50743"/>
    <w:rsid w:val="00A50B3C"/>
    <w:rsid w:val="00A51B04"/>
    <w:rsid w:val="00A5246F"/>
    <w:rsid w:val="00A527CE"/>
    <w:rsid w:val="00A5280F"/>
    <w:rsid w:val="00A52E8E"/>
    <w:rsid w:val="00A53BAF"/>
    <w:rsid w:val="00A55631"/>
    <w:rsid w:val="00A55D4E"/>
    <w:rsid w:val="00A567EB"/>
    <w:rsid w:val="00A56A04"/>
    <w:rsid w:val="00A60952"/>
    <w:rsid w:val="00A62BF0"/>
    <w:rsid w:val="00A6309C"/>
    <w:rsid w:val="00A639E8"/>
    <w:rsid w:val="00A64026"/>
    <w:rsid w:val="00A640A6"/>
    <w:rsid w:val="00A66089"/>
    <w:rsid w:val="00A660FE"/>
    <w:rsid w:val="00A67134"/>
    <w:rsid w:val="00A706CE"/>
    <w:rsid w:val="00A720EC"/>
    <w:rsid w:val="00A72740"/>
    <w:rsid w:val="00A74B6D"/>
    <w:rsid w:val="00A75485"/>
    <w:rsid w:val="00A7571A"/>
    <w:rsid w:val="00A75CA1"/>
    <w:rsid w:val="00A766C4"/>
    <w:rsid w:val="00A80513"/>
    <w:rsid w:val="00A8054B"/>
    <w:rsid w:val="00A80A36"/>
    <w:rsid w:val="00A80F8D"/>
    <w:rsid w:val="00A81332"/>
    <w:rsid w:val="00A822A0"/>
    <w:rsid w:val="00A8371F"/>
    <w:rsid w:val="00A84C6D"/>
    <w:rsid w:val="00A908D2"/>
    <w:rsid w:val="00A918E8"/>
    <w:rsid w:val="00A92E43"/>
    <w:rsid w:val="00A92E6E"/>
    <w:rsid w:val="00AA01AF"/>
    <w:rsid w:val="00AA2AF8"/>
    <w:rsid w:val="00AA31BE"/>
    <w:rsid w:val="00AA7F17"/>
    <w:rsid w:val="00AB0BE8"/>
    <w:rsid w:val="00AB2D45"/>
    <w:rsid w:val="00AB7A50"/>
    <w:rsid w:val="00AC0ED5"/>
    <w:rsid w:val="00AC2D77"/>
    <w:rsid w:val="00AC40D5"/>
    <w:rsid w:val="00AC5229"/>
    <w:rsid w:val="00AC53FD"/>
    <w:rsid w:val="00AC6E53"/>
    <w:rsid w:val="00AD04B8"/>
    <w:rsid w:val="00AD07B5"/>
    <w:rsid w:val="00AD349A"/>
    <w:rsid w:val="00AD4520"/>
    <w:rsid w:val="00AD7CEE"/>
    <w:rsid w:val="00AE01FA"/>
    <w:rsid w:val="00AE1485"/>
    <w:rsid w:val="00AE1783"/>
    <w:rsid w:val="00AE3930"/>
    <w:rsid w:val="00AE3DAA"/>
    <w:rsid w:val="00AE45B8"/>
    <w:rsid w:val="00AE4C89"/>
    <w:rsid w:val="00AE54D3"/>
    <w:rsid w:val="00AE57E3"/>
    <w:rsid w:val="00AE62EB"/>
    <w:rsid w:val="00AE7051"/>
    <w:rsid w:val="00AE725E"/>
    <w:rsid w:val="00AE7688"/>
    <w:rsid w:val="00AF2F17"/>
    <w:rsid w:val="00AF32CC"/>
    <w:rsid w:val="00AF3FD4"/>
    <w:rsid w:val="00AF4168"/>
    <w:rsid w:val="00AF4ED5"/>
    <w:rsid w:val="00AF6CA5"/>
    <w:rsid w:val="00AF7405"/>
    <w:rsid w:val="00B02E5A"/>
    <w:rsid w:val="00B055CC"/>
    <w:rsid w:val="00B1125B"/>
    <w:rsid w:val="00B13BBB"/>
    <w:rsid w:val="00B15B2F"/>
    <w:rsid w:val="00B15E28"/>
    <w:rsid w:val="00B16043"/>
    <w:rsid w:val="00B1703C"/>
    <w:rsid w:val="00B171E2"/>
    <w:rsid w:val="00B20C05"/>
    <w:rsid w:val="00B218AE"/>
    <w:rsid w:val="00B220AE"/>
    <w:rsid w:val="00B225DB"/>
    <w:rsid w:val="00B30278"/>
    <w:rsid w:val="00B30311"/>
    <w:rsid w:val="00B30B50"/>
    <w:rsid w:val="00B325D5"/>
    <w:rsid w:val="00B329C9"/>
    <w:rsid w:val="00B32B27"/>
    <w:rsid w:val="00B33DA8"/>
    <w:rsid w:val="00B378A0"/>
    <w:rsid w:val="00B37A26"/>
    <w:rsid w:val="00B40AD1"/>
    <w:rsid w:val="00B418A0"/>
    <w:rsid w:val="00B41E2E"/>
    <w:rsid w:val="00B4379C"/>
    <w:rsid w:val="00B43B3D"/>
    <w:rsid w:val="00B4467C"/>
    <w:rsid w:val="00B4484C"/>
    <w:rsid w:val="00B44DD3"/>
    <w:rsid w:val="00B4578E"/>
    <w:rsid w:val="00B45928"/>
    <w:rsid w:val="00B45E24"/>
    <w:rsid w:val="00B464AA"/>
    <w:rsid w:val="00B4708C"/>
    <w:rsid w:val="00B50245"/>
    <w:rsid w:val="00B52998"/>
    <w:rsid w:val="00B5326B"/>
    <w:rsid w:val="00B53B54"/>
    <w:rsid w:val="00B6094F"/>
    <w:rsid w:val="00B611C6"/>
    <w:rsid w:val="00B61326"/>
    <w:rsid w:val="00B638CE"/>
    <w:rsid w:val="00B64101"/>
    <w:rsid w:val="00B6536B"/>
    <w:rsid w:val="00B65B5B"/>
    <w:rsid w:val="00B663F2"/>
    <w:rsid w:val="00B704BB"/>
    <w:rsid w:val="00B71987"/>
    <w:rsid w:val="00B71B2F"/>
    <w:rsid w:val="00B73BBE"/>
    <w:rsid w:val="00B74781"/>
    <w:rsid w:val="00B75984"/>
    <w:rsid w:val="00B75FE1"/>
    <w:rsid w:val="00B83925"/>
    <w:rsid w:val="00B839C4"/>
    <w:rsid w:val="00B904A3"/>
    <w:rsid w:val="00B90854"/>
    <w:rsid w:val="00B92D8F"/>
    <w:rsid w:val="00B95583"/>
    <w:rsid w:val="00B95EA7"/>
    <w:rsid w:val="00B9607E"/>
    <w:rsid w:val="00B97972"/>
    <w:rsid w:val="00B97CF7"/>
    <w:rsid w:val="00BA0F03"/>
    <w:rsid w:val="00BA1A88"/>
    <w:rsid w:val="00BA2058"/>
    <w:rsid w:val="00BA32E1"/>
    <w:rsid w:val="00BA3612"/>
    <w:rsid w:val="00BA43C5"/>
    <w:rsid w:val="00BA7169"/>
    <w:rsid w:val="00BB005A"/>
    <w:rsid w:val="00BB0396"/>
    <w:rsid w:val="00BB09E2"/>
    <w:rsid w:val="00BB0A57"/>
    <w:rsid w:val="00BB234D"/>
    <w:rsid w:val="00BB3BDC"/>
    <w:rsid w:val="00BB45E7"/>
    <w:rsid w:val="00BB51CA"/>
    <w:rsid w:val="00BC328E"/>
    <w:rsid w:val="00BC5087"/>
    <w:rsid w:val="00BC5107"/>
    <w:rsid w:val="00BC6CF1"/>
    <w:rsid w:val="00BD30B1"/>
    <w:rsid w:val="00BE1EC9"/>
    <w:rsid w:val="00BE25C6"/>
    <w:rsid w:val="00BE2E00"/>
    <w:rsid w:val="00BE3191"/>
    <w:rsid w:val="00BE32BA"/>
    <w:rsid w:val="00BE346E"/>
    <w:rsid w:val="00BE3B33"/>
    <w:rsid w:val="00BE4A53"/>
    <w:rsid w:val="00BF1863"/>
    <w:rsid w:val="00BF2587"/>
    <w:rsid w:val="00BF575C"/>
    <w:rsid w:val="00BF59E1"/>
    <w:rsid w:val="00BF7C28"/>
    <w:rsid w:val="00C00A67"/>
    <w:rsid w:val="00C0167F"/>
    <w:rsid w:val="00C01853"/>
    <w:rsid w:val="00C038E0"/>
    <w:rsid w:val="00C03A7B"/>
    <w:rsid w:val="00C043DB"/>
    <w:rsid w:val="00C06B88"/>
    <w:rsid w:val="00C06D25"/>
    <w:rsid w:val="00C1021C"/>
    <w:rsid w:val="00C16987"/>
    <w:rsid w:val="00C16BB5"/>
    <w:rsid w:val="00C21CED"/>
    <w:rsid w:val="00C23E5E"/>
    <w:rsid w:val="00C2451F"/>
    <w:rsid w:val="00C26337"/>
    <w:rsid w:val="00C26BBD"/>
    <w:rsid w:val="00C320E4"/>
    <w:rsid w:val="00C32369"/>
    <w:rsid w:val="00C343E1"/>
    <w:rsid w:val="00C40F1F"/>
    <w:rsid w:val="00C41607"/>
    <w:rsid w:val="00C42018"/>
    <w:rsid w:val="00C45631"/>
    <w:rsid w:val="00C503E9"/>
    <w:rsid w:val="00C505EA"/>
    <w:rsid w:val="00C537FC"/>
    <w:rsid w:val="00C53DD4"/>
    <w:rsid w:val="00C54770"/>
    <w:rsid w:val="00C574BE"/>
    <w:rsid w:val="00C5762E"/>
    <w:rsid w:val="00C62482"/>
    <w:rsid w:val="00C63DF3"/>
    <w:rsid w:val="00C6521C"/>
    <w:rsid w:val="00C66B0D"/>
    <w:rsid w:val="00C70264"/>
    <w:rsid w:val="00C7035C"/>
    <w:rsid w:val="00C764F3"/>
    <w:rsid w:val="00C77F84"/>
    <w:rsid w:val="00C80FF7"/>
    <w:rsid w:val="00C822C6"/>
    <w:rsid w:val="00C824C6"/>
    <w:rsid w:val="00C824D4"/>
    <w:rsid w:val="00C82BE0"/>
    <w:rsid w:val="00C83CF9"/>
    <w:rsid w:val="00C844F5"/>
    <w:rsid w:val="00C84F07"/>
    <w:rsid w:val="00C8522C"/>
    <w:rsid w:val="00C85612"/>
    <w:rsid w:val="00C858AA"/>
    <w:rsid w:val="00C900D1"/>
    <w:rsid w:val="00C905B9"/>
    <w:rsid w:val="00C90BA5"/>
    <w:rsid w:val="00C95561"/>
    <w:rsid w:val="00C95B25"/>
    <w:rsid w:val="00C95BC2"/>
    <w:rsid w:val="00C966A5"/>
    <w:rsid w:val="00CA0249"/>
    <w:rsid w:val="00CA202E"/>
    <w:rsid w:val="00CA46CA"/>
    <w:rsid w:val="00CA7C18"/>
    <w:rsid w:val="00CA7DAB"/>
    <w:rsid w:val="00CB1273"/>
    <w:rsid w:val="00CB1429"/>
    <w:rsid w:val="00CB598B"/>
    <w:rsid w:val="00CB71B1"/>
    <w:rsid w:val="00CC0516"/>
    <w:rsid w:val="00CC0A18"/>
    <w:rsid w:val="00CC1FE5"/>
    <w:rsid w:val="00CC47AC"/>
    <w:rsid w:val="00CC6ADB"/>
    <w:rsid w:val="00CC6ECF"/>
    <w:rsid w:val="00CC74A5"/>
    <w:rsid w:val="00CD1E08"/>
    <w:rsid w:val="00CD2E29"/>
    <w:rsid w:val="00CD33E6"/>
    <w:rsid w:val="00CD423F"/>
    <w:rsid w:val="00CD4443"/>
    <w:rsid w:val="00CD6088"/>
    <w:rsid w:val="00CE042B"/>
    <w:rsid w:val="00CE13BE"/>
    <w:rsid w:val="00CE633C"/>
    <w:rsid w:val="00CF1EED"/>
    <w:rsid w:val="00CF3E68"/>
    <w:rsid w:val="00CF4133"/>
    <w:rsid w:val="00CF5148"/>
    <w:rsid w:val="00CF5D3A"/>
    <w:rsid w:val="00D012C1"/>
    <w:rsid w:val="00D04B2C"/>
    <w:rsid w:val="00D054C9"/>
    <w:rsid w:val="00D0744C"/>
    <w:rsid w:val="00D07AF1"/>
    <w:rsid w:val="00D10DC3"/>
    <w:rsid w:val="00D10E46"/>
    <w:rsid w:val="00D10F7E"/>
    <w:rsid w:val="00D111DC"/>
    <w:rsid w:val="00D11624"/>
    <w:rsid w:val="00D12FDC"/>
    <w:rsid w:val="00D14A09"/>
    <w:rsid w:val="00D14E86"/>
    <w:rsid w:val="00D15842"/>
    <w:rsid w:val="00D15C6D"/>
    <w:rsid w:val="00D17257"/>
    <w:rsid w:val="00D21CCE"/>
    <w:rsid w:val="00D22F26"/>
    <w:rsid w:val="00D24BD1"/>
    <w:rsid w:val="00D24BD4"/>
    <w:rsid w:val="00D30FA0"/>
    <w:rsid w:val="00D3212F"/>
    <w:rsid w:val="00D33170"/>
    <w:rsid w:val="00D341B1"/>
    <w:rsid w:val="00D34978"/>
    <w:rsid w:val="00D351B9"/>
    <w:rsid w:val="00D357A0"/>
    <w:rsid w:val="00D36C84"/>
    <w:rsid w:val="00D404C7"/>
    <w:rsid w:val="00D411B4"/>
    <w:rsid w:val="00D43C87"/>
    <w:rsid w:val="00D4477B"/>
    <w:rsid w:val="00D44A85"/>
    <w:rsid w:val="00D46E75"/>
    <w:rsid w:val="00D46FC9"/>
    <w:rsid w:val="00D47E82"/>
    <w:rsid w:val="00D5508C"/>
    <w:rsid w:val="00D5613C"/>
    <w:rsid w:val="00D57273"/>
    <w:rsid w:val="00D57BFD"/>
    <w:rsid w:val="00D60102"/>
    <w:rsid w:val="00D63523"/>
    <w:rsid w:val="00D64024"/>
    <w:rsid w:val="00D64BA2"/>
    <w:rsid w:val="00D66B8A"/>
    <w:rsid w:val="00D672C0"/>
    <w:rsid w:val="00D713F0"/>
    <w:rsid w:val="00D71526"/>
    <w:rsid w:val="00D71B18"/>
    <w:rsid w:val="00D73EF7"/>
    <w:rsid w:val="00D749CE"/>
    <w:rsid w:val="00D74E89"/>
    <w:rsid w:val="00D7698E"/>
    <w:rsid w:val="00D81E6E"/>
    <w:rsid w:val="00D860CF"/>
    <w:rsid w:val="00D864CA"/>
    <w:rsid w:val="00D91DAC"/>
    <w:rsid w:val="00D92607"/>
    <w:rsid w:val="00D9268C"/>
    <w:rsid w:val="00D94378"/>
    <w:rsid w:val="00D94AF2"/>
    <w:rsid w:val="00D97C72"/>
    <w:rsid w:val="00DA15F5"/>
    <w:rsid w:val="00DA4350"/>
    <w:rsid w:val="00DA4CE7"/>
    <w:rsid w:val="00DA5175"/>
    <w:rsid w:val="00DA584E"/>
    <w:rsid w:val="00DA58EC"/>
    <w:rsid w:val="00DA6701"/>
    <w:rsid w:val="00DA7213"/>
    <w:rsid w:val="00DA78C1"/>
    <w:rsid w:val="00DA7B4B"/>
    <w:rsid w:val="00DB049A"/>
    <w:rsid w:val="00DB193E"/>
    <w:rsid w:val="00DB221C"/>
    <w:rsid w:val="00DB26A4"/>
    <w:rsid w:val="00DB39F1"/>
    <w:rsid w:val="00DB3B63"/>
    <w:rsid w:val="00DB4C0C"/>
    <w:rsid w:val="00DB4C64"/>
    <w:rsid w:val="00DB58B2"/>
    <w:rsid w:val="00DC1650"/>
    <w:rsid w:val="00DC2A6C"/>
    <w:rsid w:val="00DC3116"/>
    <w:rsid w:val="00DC326F"/>
    <w:rsid w:val="00DC32E5"/>
    <w:rsid w:val="00DC751C"/>
    <w:rsid w:val="00DC7886"/>
    <w:rsid w:val="00DC7BC7"/>
    <w:rsid w:val="00DD14D7"/>
    <w:rsid w:val="00DD3E28"/>
    <w:rsid w:val="00DD47EE"/>
    <w:rsid w:val="00DD5743"/>
    <w:rsid w:val="00DD7383"/>
    <w:rsid w:val="00DD7EE4"/>
    <w:rsid w:val="00DE0A34"/>
    <w:rsid w:val="00DE3293"/>
    <w:rsid w:val="00DE3ABE"/>
    <w:rsid w:val="00DE4F62"/>
    <w:rsid w:val="00DE51D6"/>
    <w:rsid w:val="00DE56CE"/>
    <w:rsid w:val="00DE5914"/>
    <w:rsid w:val="00DF0532"/>
    <w:rsid w:val="00DF1467"/>
    <w:rsid w:val="00DF2623"/>
    <w:rsid w:val="00DF718D"/>
    <w:rsid w:val="00E00F99"/>
    <w:rsid w:val="00E029C0"/>
    <w:rsid w:val="00E02EF6"/>
    <w:rsid w:val="00E036D2"/>
    <w:rsid w:val="00E038DA"/>
    <w:rsid w:val="00E03B83"/>
    <w:rsid w:val="00E0576F"/>
    <w:rsid w:val="00E078BB"/>
    <w:rsid w:val="00E20966"/>
    <w:rsid w:val="00E228B7"/>
    <w:rsid w:val="00E22D58"/>
    <w:rsid w:val="00E27F41"/>
    <w:rsid w:val="00E31444"/>
    <w:rsid w:val="00E33322"/>
    <w:rsid w:val="00E348D6"/>
    <w:rsid w:val="00E364AE"/>
    <w:rsid w:val="00E41EED"/>
    <w:rsid w:val="00E4249F"/>
    <w:rsid w:val="00E42594"/>
    <w:rsid w:val="00E4437D"/>
    <w:rsid w:val="00E446CF"/>
    <w:rsid w:val="00E4637C"/>
    <w:rsid w:val="00E46CEB"/>
    <w:rsid w:val="00E50F0F"/>
    <w:rsid w:val="00E51786"/>
    <w:rsid w:val="00E52B4B"/>
    <w:rsid w:val="00E52E72"/>
    <w:rsid w:val="00E5370D"/>
    <w:rsid w:val="00E5421C"/>
    <w:rsid w:val="00E544DF"/>
    <w:rsid w:val="00E54B31"/>
    <w:rsid w:val="00E573E2"/>
    <w:rsid w:val="00E60AF7"/>
    <w:rsid w:val="00E62EB3"/>
    <w:rsid w:val="00E66F0E"/>
    <w:rsid w:val="00E705DE"/>
    <w:rsid w:val="00E715DC"/>
    <w:rsid w:val="00E72088"/>
    <w:rsid w:val="00E73660"/>
    <w:rsid w:val="00E758E7"/>
    <w:rsid w:val="00E76335"/>
    <w:rsid w:val="00E76C35"/>
    <w:rsid w:val="00E76E51"/>
    <w:rsid w:val="00E80848"/>
    <w:rsid w:val="00E80925"/>
    <w:rsid w:val="00E81861"/>
    <w:rsid w:val="00E81FBB"/>
    <w:rsid w:val="00E841B5"/>
    <w:rsid w:val="00E85E3D"/>
    <w:rsid w:val="00E86B78"/>
    <w:rsid w:val="00E91C7D"/>
    <w:rsid w:val="00E9339C"/>
    <w:rsid w:val="00E97417"/>
    <w:rsid w:val="00E97E7A"/>
    <w:rsid w:val="00EA00E2"/>
    <w:rsid w:val="00EA0D51"/>
    <w:rsid w:val="00EA230D"/>
    <w:rsid w:val="00EA308D"/>
    <w:rsid w:val="00EA3B8C"/>
    <w:rsid w:val="00EA3ECD"/>
    <w:rsid w:val="00EA4103"/>
    <w:rsid w:val="00EA67C2"/>
    <w:rsid w:val="00EB0045"/>
    <w:rsid w:val="00EB0129"/>
    <w:rsid w:val="00EB074A"/>
    <w:rsid w:val="00EB20D9"/>
    <w:rsid w:val="00EB2FB5"/>
    <w:rsid w:val="00EB3455"/>
    <w:rsid w:val="00EC2F94"/>
    <w:rsid w:val="00EC3597"/>
    <w:rsid w:val="00EC3C72"/>
    <w:rsid w:val="00EC42B8"/>
    <w:rsid w:val="00EC7384"/>
    <w:rsid w:val="00EC777A"/>
    <w:rsid w:val="00ED1B58"/>
    <w:rsid w:val="00ED5536"/>
    <w:rsid w:val="00EE1BC6"/>
    <w:rsid w:val="00EE31E9"/>
    <w:rsid w:val="00EE3CD2"/>
    <w:rsid w:val="00EE5873"/>
    <w:rsid w:val="00EE5F42"/>
    <w:rsid w:val="00EF1C94"/>
    <w:rsid w:val="00EF1CFF"/>
    <w:rsid w:val="00EF1DE4"/>
    <w:rsid w:val="00EF2786"/>
    <w:rsid w:val="00EF4080"/>
    <w:rsid w:val="00EF63C9"/>
    <w:rsid w:val="00EF7B86"/>
    <w:rsid w:val="00EF7BAD"/>
    <w:rsid w:val="00F00CB3"/>
    <w:rsid w:val="00F01DD8"/>
    <w:rsid w:val="00F030F5"/>
    <w:rsid w:val="00F04A86"/>
    <w:rsid w:val="00F04E91"/>
    <w:rsid w:val="00F06202"/>
    <w:rsid w:val="00F063DE"/>
    <w:rsid w:val="00F0696F"/>
    <w:rsid w:val="00F06B66"/>
    <w:rsid w:val="00F07DA6"/>
    <w:rsid w:val="00F11A74"/>
    <w:rsid w:val="00F125C4"/>
    <w:rsid w:val="00F129E3"/>
    <w:rsid w:val="00F13591"/>
    <w:rsid w:val="00F14B89"/>
    <w:rsid w:val="00F152C7"/>
    <w:rsid w:val="00F157DA"/>
    <w:rsid w:val="00F16AB0"/>
    <w:rsid w:val="00F26F24"/>
    <w:rsid w:val="00F27680"/>
    <w:rsid w:val="00F35894"/>
    <w:rsid w:val="00F373D8"/>
    <w:rsid w:val="00F4159A"/>
    <w:rsid w:val="00F4418C"/>
    <w:rsid w:val="00F44195"/>
    <w:rsid w:val="00F51CF5"/>
    <w:rsid w:val="00F53483"/>
    <w:rsid w:val="00F542FD"/>
    <w:rsid w:val="00F577C6"/>
    <w:rsid w:val="00F6124E"/>
    <w:rsid w:val="00F6358B"/>
    <w:rsid w:val="00F63BE8"/>
    <w:rsid w:val="00F641EE"/>
    <w:rsid w:val="00F709FC"/>
    <w:rsid w:val="00F71837"/>
    <w:rsid w:val="00F71AD1"/>
    <w:rsid w:val="00F739DA"/>
    <w:rsid w:val="00F74F0E"/>
    <w:rsid w:val="00F76098"/>
    <w:rsid w:val="00F7627A"/>
    <w:rsid w:val="00F80020"/>
    <w:rsid w:val="00F802B9"/>
    <w:rsid w:val="00F8063D"/>
    <w:rsid w:val="00F84B7E"/>
    <w:rsid w:val="00F853F9"/>
    <w:rsid w:val="00F86CDB"/>
    <w:rsid w:val="00F87B8D"/>
    <w:rsid w:val="00F91D96"/>
    <w:rsid w:val="00F9385B"/>
    <w:rsid w:val="00F96579"/>
    <w:rsid w:val="00F97E8E"/>
    <w:rsid w:val="00FA3760"/>
    <w:rsid w:val="00FA7BEF"/>
    <w:rsid w:val="00FB0194"/>
    <w:rsid w:val="00FB30C3"/>
    <w:rsid w:val="00FB73E2"/>
    <w:rsid w:val="00FC3B12"/>
    <w:rsid w:val="00FC4049"/>
    <w:rsid w:val="00FD0804"/>
    <w:rsid w:val="00FD0DDC"/>
    <w:rsid w:val="00FD2EC5"/>
    <w:rsid w:val="00FD54B5"/>
    <w:rsid w:val="00FD562A"/>
    <w:rsid w:val="00FD6608"/>
    <w:rsid w:val="00FE0CDE"/>
    <w:rsid w:val="00FE1B60"/>
    <w:rsid w:val="00FE2022"/>
    <w:rsid w:val="00FE3AA3"/>
    <w:rsid w:val="00FE3B79"/>
    <w:rsid w:val="00FE3C3E"/>
    <w:rsid w:val="00FE462C"/>
    <w:rsid w:val="00FE60A9"/>
    <w:rsid w:val="00FE712F"/>
    <w:rsid w:val="00FE7706"/>
    <w:rsid w:val="00FE7797"/>
    <w:rsid w:val="00FE7FAC"/>
    <w:rsid w:val="00FF3410"/>
    <w:rsid w:val="00FF4731"/>
    <w:rsid w:val="00FF4DBF"/>
    <w:rsid w:val="00FF52F8"/>
    <w:rsid w:val="00FF5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74CDCE2"/>
  <w15:docId w15:val="{8949DE5D-FBE9-4209-929A-D3A2FD32E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3AF5"/>
    <w:rPr>
      <w:rFonts w:ascii="Arial" w:hAnsi="Arial"/>
      <w:sz w:val="24"/>
      <w:szCs w:val="24"/>
    </w:rPr>
  </w:style>
  <w:style w:type="paragraph" w:styleId="Heading1">
    <w:name w:val="heading 1"/>
    <w:basedOn w:val="Normal"/>
    <w:next w:val="Normal"/>
    <w:link w:val="Heading1Char"/>
    <w:uiPriority w:val="9"/>
    <w:qFormat/>
    <w:rsid w:val="00F76098"/>
    <w:pPr>
      <w:keepNext/>
      <w:spacing w:before="240" w:after="60"/>
      <w:outlineLvl w:val="0"/>
    </w:pPr>
    <w:rPr>
      <w:rFonts w:cs="Arial"/>
      <w:b/>
      <w:bCs/>
      <w:kern w:val="32"/>
      <w:sz w:val="32"/>
      <w:szCs w:val="32"/>
    </w:rPr>
  </w:style>
  <w:style w:type="paragraph" w:styleId="Heading2">
    <w:name w:val="heading 2"/>
    <w:basedOn w:val="Normal"/>
    <w:next w:val="Normal"/>
    <w:qFormat/>
    <w:rsid w:val="00F76098"/>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semiHidden/>
    <w:unhideWhenUsed/>
    <w:qFormat/>
    <w:rsid w:val="00596423"/>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F76098"/>
    <w:pPr>
      <w:keepNext/>
      <w:spacing w:before="240" w:after="60"/>
      <w:outlineLvl w:val="3"/>
    </w:pPr>
    <w:rPr>
      <w:b/>
      <w:bCs/>
      <w:sz w:val="28"/>
      <w:szCs w:val="28"/>
    </w:rPr>
  </w:style>
  <w:style w:type="paragraph" w:styleId="Heading5">
    <w:name w:val="heading 5"/>
    <w:basedOn w:val="Normal"/>
    <w:next w:val="Normal"/>
    <w:qFormat/>
    <w:rsid w:val="00F76098"/>
    <w:pPr>
      <w:spacing w:before="240" w:after="60"/>
      <w:outlineLvl w:val="4"/>
    </w:pPr>
    <w:rPr>
      <w:b/>
      <w:bCs/>
      <w:i/>
      <w:iCs/>
      <w:sz w:val="26"/>
      <w:szCs w:val="26"/>
      <w:lang w:eastAsia="en-US"/>
    </w:rPr>
  </w:style>
  <w:style w:type="paragraph" w:styleId="Heading9">
    <w:name w:val="heading 9"/>
    <w:basedOn w:val="Normal"/>
    <w:next w:val="Normal"/>
    <w:qFormat/>
    <w:rsid w:val="00F76098"/>
    <w:pPr>
      <w:spacing w:before="240" w:after="60"/>
      <w:jc w:val="both"/>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2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4379C"/>
    <w:pPr>
      <w:tabs>
        <w:tab w:val="center" w:pos="4153"/>
        <w:tab w:val="right" w:pos="8306"/>
      </w:tabs>
    </w:pPr>
  </w:style>
  <w:style w:type="paragraph" w:styleId="Footer">
    <w:name w:val="footer"/>
    <w:basedOn w:val="Normal"/>
    <w:link w:val="FooterChar"/>
    <w:uiPriority w:val="99"/>
    <w:rsid w:val="00B4379C"/>
    <w:pPr>
      <w:tabs>
        <w:tab w:val="center" w:pos="4153"/>
        <w:tab w:val="right" w:pos="8306"/>
      </w:tabs>
    </w:pPr>
  </w:style>
  <w:style w:type="character" w:styleId="PageNumber">
    <w:name w:val="page number"/>
    <w:basedOn w:val="DefaultParagraphFont"/>
    <w:rsid w:val="00B4379C"/>
  </w:style>
  <w:style w:type="paragraph" w:styleId="BodyText">
    <w:name w:val="Body Text"/>
    <w:basedOn w:val="Normal"/>
    <w:rsid w:val="00675304"/>
    <w:pPr>
      <w:spacing w:after="120"/>
    </w:pPr>
    <w:rPr>
      <w:lang w:eastAsia="en-US"/>
    </w:rPr>
  </w:style>
  <w:style w:type="paragraph" w:styleId="BodyTextIndent">
    <w:name w:val="Body Text Indent"/>
    <w:basedOn w:val="Normal"/>
    <w:rsid w:val="00F76098"/>
    <w:pPr>
      <w:spacing w:after="120"/>
      <w:ind w:left="283"/>
    </w:pPr>
  </w:style>
  <w:style w:type="character" w:styleId="Strong">
    <w:name w:val="Strong"/>
    <w:uiPriority w:val="22"/>
    <w:qFormat/>
    <w:rsid w:val="00F76098"/>
    <w:rPr>
      <w:b/>
    </w:rPr>
  </w:style>
  <w:style w:type="paragraph" w:customStyle="1" w:styleId="H3">
    <w:name w:val="H3"/>
    <w:basedOn w:val="Normal"/>
    <w:next w:val="Normal"/>
    <w:rsid w:val="00F76098"/>
    <w:pPr>
      <w:keepNext/>
      <w:spacing w:before="100" w:after="100"/>
    </w:pPr>
    <w:rPr>
      <w:b/>
      <w:sz w:val="28"/>
      <w:szCs w:val="20"/>
      <w:lang w:eastAsia="en-US"/>
    </w:rPr>
  </w:style>
  <w:style w:type="character" w:styleId="Hyperlink">
    <w:name w:val="Hyperlink"/>
    <w:uiPriority w:val="99"/>
    <w:rsid w:val="00F76098"/>
    <w:rPr>
      <w:color w:val="0000FF"/>
      <w:u w:val="single"/>
    </w:rPr>
  </w:style>
  <w:style w:type="character" w:customStyle="1" w:styleId="twoce1">
    <w:name w:val="twoce1"/>
    <w:rsid w:val="00F76098"/>
    <w:rPr>
      <w:rFonts w:ascii="Arial" w:hAnsi="Arial"/>
      <w:b/>
      <w:color w:val="008000"/>
    </w:rPr>
  </w:style>
  <w:style w:type="character" w:customStyle="1" w:styleId="FooterChar">
    <w:name w:val="Footer Char"/>
    <w:link w:val="Footer"/>
    <w:uiPriority w:val="99"/>
    <w:rsid w:val="00813551"/>
    <w:rPr>
      <w:rFonts w:ascii="Arial" w:hAnsi="Arial"/>
      <w:sz w:val="24"/>
      <w:szCs w:val="24"/>
    </w:rPr>
  </w:style>
  <w:style w:type="paragraph" w:styleId="BalloonText">
    <w:name w:val="Balloon Text"/>
    <w:basedOn w:val="Normal"/>
    <w:link w:val="BalloonTextChar"/>
    <w:rsid w:val="00D63523"/>
    <w:rPr>
      <w:rFonts w:ascii="Tahoma" w:hAnsi="Tahoma" w:cs="Tahoma"/>
      <w:sz w:val="16"/>
      <w:szCs w:val="16"/>
    </w:rPr>
  </w:style>
  <w:style w:type="character" w:customStyle="1" w:styleId="BalloonTextChar">
    <w:name w:val="Balloon Text Char"/>
    <w:link w:val="BalloonText"/>
    <w:rsid w:val="00D63523"/>
    <w:rPr>
      <w:rFonts w:ascii="Tahoma" w:hAnsi="Tahoma" w:cs="Tahoma"/>
      <w:sz w:val="16"/>
      <w:szCs w:val="16"/>
    </w:rPr>
  </w:style>
  <w:style w:type="paragraph" w:styleId="ListParagraph">
    <w:name w:val="List Paragraph"/>
    <w:basedOn w:val="Normal"/>
    <w:uiPriority w:val="34"/>
    <w:qFormat/>
    <w:rsid w:val="00061082"/>
    <w:pPr>
      <w:ind w:left="720"/>
      <w:contextualSpacing/>
    </w:pPr>
    <w:rPr>
      <w:rFonts w:ascii="Times New Roman" w:hAnsi="Times New Roman"/>
      <w:lang w:val="en-US" w:eastAsia="en-US"/>
    </w:rPr>
  </w:style>
  <w:style w:type="paragraph" w:customStyle="1" w:styleId="Default">
    <w:name w:val="Default"/>
    <w:rsid w:val="00061082"/>
    <w:pPr>
      <w:autoSpaceDE w:val="0"/>
      <w:autoSpaceDN w:val="0"/>
      <w:adjustRightInd w:val="0"/>
    </w:pPr>
    <w:rPr>
      <w:rFonts w:ascii="Arial" w:hAnsi="Arial" w:cs="Arial"/>
      <w:color w:val="000000"/>
      <w:sz w:val="24"/>
      <w:szCs w:val="24"/>
    </w:rPr>
  </w:style>
  <w:style w:type="character" w:customStyle="1" w:styleId="HeaderChar">
    <w:name w:val="Header Char"/>
    <w:basedOn w:val="DefaultParagraphFont"/>
    <w:link w:val="Header"/>
    <w:uiPriority w:val="99"/>
    <w:rsid w:val="008E667A"/>
    <w:rPr>
      <w:rFonts w:ascii="Arial" w:hAnsi="Arial"/>
      <w:sz w:val="24"/>
      <w:szCs w:val="24"/>
    </w:rPr>
  </w:style>
  <w:style w:type="paragraph" w:styleId="TOCHeading">
    <w:name w:val="TOC Heading"/>
    <w:basedOn w:val="Heading1"/>
    <w:next w:val="Normal"/>
    <w:uiPriority w:val="39"/>
    <w:unhideWhenUsed/>
    <w:qFormat/>
    <w:rsid w:val="00277611"/>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NormalWeb">
    <w:name w:val="Normal (Web)"/>
    <w:basedOn w:val="Normal"/>
    <w:uiPriority w:val="99"/>
    <w:unhideWhenUsed/>
    <w:rsid w:val="00323FB5"/>
    <w:pPr>
      <w:spacing w:before="100" w:beforeAutospacing="1" w:after="100" w:afterAutospacing="1"/>
    </w:pPr>
    <w:rPr>
      <w:rFonts w:ascii="Times New Roman" w:hAnsi="Times New Roman"/>
    </w:rPr>
  </w:style>
  <w:style w:type="paragraph" w:styleId="NoSpacing">
    <w:name w:val="No Spacing"/>
    <w:uiPriority w:val="1"/>
    <w:qFormat/>
    <w:rsid w:val="000731AB"/>
    <w:rPr>
      <w:rFonts w:ascii="Arial" w:hAnsi="Arial"/>
      <w:sz w:val="24"/>
      <w:szCs w:val="24"/>
    </w:rPr>
  </w:style>
  <w:style w:type="character" w:customStyle="1" w:styleId="UnresolvedMention1">
    <w:name w:val="Unresolved Mention1"/>
    <w:basedOn w:val="DefaultParagraphFont"/>
    <w:uiPriority w:val="99"/>
    <w:semiHidden/>
    <w:unhideWhenUsed/>
    <w:rsid w:val="00A706CE"/>
    <w:rPr>
      <w:color w:val="605E5C"/>
      <w:shd w:val="clear" w:color="auto" w:fill="E1DFDD"/>
    </w:rPr>
  </w:style>
  <w:style w:type="character" w:customStyle="1" w:styleId="Heading3Char">
    <w:name w:val="Heading 3 Char"/>
    <w:basedOn w:val="DefaultParagraphFont"/>
    <w:link w:val="Heading3"/>
    <w:uiPriority w:val="9"/>
    <w:semiHidden/>
    <w:rsid w:val="00596423"/>
    <w:rPr>
      <w:rFonts w:asciiTheme="majorHAnsi" w:eastAsiaTheme="majorEastAsia" w:hAnsiTheme="majorHAnsi" w:cstheme="majorBidi"/>
      <w:color w:val="243F60" w:themeColor="accent1" w:themeShade="7F"/>
      <w:sz w:val="24"/>
      <w:szCs w:val="24"/>
    </w:rPr>
  </w:style>
  <w:style w:type="paragraph" w:styleId="TOC1">
    <w:name w:val="toc 1"/>
    <w:basedOn w:val="Normal"/>
    <w:next w:val="Normal"/>
    <w:autoRedefine/>
    <w:uiPriority w:val="39"/>
    <w:unhideWhenUsed/>
    <w:rsid w:val="001170C1"/>
    <w:pPr>
      <w:spacing w:after="100"/>
    </w:pPr>
  </w:style>
  <w:style w:type="paragraph" w:styleId="TOC3">
    <w:name w:val="toc 3"/>
    <w:basedOn w:val="Normal"/>
    <w:next w:val="Normal"/>
    <w:autoRedefine/>
    <w:uiPriority w:val="39"/>
    <w:unhideWhenUsed/>
    <w:rsid w:val="001170C1"/>
    <w:pPr>
      <w:spacing w:after="100"/>
      <w:ind w:left="480"/>
    </w:pPr>
  </w:style>
  <w:style w:type="paragraph" w:styleId="Subtitle">
    <w:name w:val="Subtitle"/>
    <w:basedOn w:val="Normal"/>
    <w:next w:val="Normal"/>
    <w:link w:val="SubtitleChar"/>
    <w:qFormat/>
    <w:rsid w:val="00D94AF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94AF2"/>
    <w:rPr>
      <w:rFonts w:asciiTheme="minorHAnsi" w:eastAsiaTheme="minorEastAsia" w:hAnsiTheme="minorHAnsi" w:cstheme="minorBidi"/>
      <w:color w:val="5A5A5A" w:themeColor="text1" w:themeTint="A5"/>
      <w:spacing w:val="15"/>
      <w:sz w:val="22"/>
      <w:szCs w:val="22"/>
    </w:rPr>
  </w:style>
  <w:style w:type="character" w:styleId="CommentReference">
    <w:name w:val="annotation reference"/>
    <w:basedOn w:val="DefaultParagraphFont"/>
    <w:unhideWhenUsed/>
    <w:rsid w:val="00930E49"/>
    <w:rPr>
      <w:sz w:val="16"/>
      <w:szCs w:val="16"/>
    </w:rPr>
  </w:style>
  <w:style w:type="paragraph" w:styleId="CommentText">
    <w:name w:val="annotation text"/>
    <w:basedOn w:val="Normal"/>
    <w:link w:val="CommentTextChar"/>
    <w:uiPriority w:val="99"/>
    <w:unhideWhenUsed/>
    <w:rsid w:val="00930E49"/>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930E49"/>
    <w:rPr>
      <w:rFonts w:asciiTheme="minorHAnsi" w:eastAsiaTheme="minorHAnsi" w:hAnsiTheme="minorHAnsi" w:cstheme="minorBidi"/>
      <w:lang w:eastAsia="en-US"/>
    </w:rPr>
  </w:style>
  <w:style w:type="character" w:styleId="UnresolvedMention">
    <w:name w:val="Unresolved Mention"/>
    <w:basedOn w:val="DefaultParagraphFont"/>
    <w:uiPriority w:val="99"/>
    <w:semiHidden/>
    <w:unhideWhenUsed/>
    <w:rsid w:val="00930E49"/>
    <w:rPr>
      <w:color w:val="605E5C"/>
      <w:shd w:val="clear" w:color="auto" w:fill="E1DFDD"/>
    </w:rPr>
  </w:style>
  <w:style w:type="character" w:customStyle="1" w:styleId="Heading1Char">
    <w:name w:val="Heading 1 Char"/>
    <w:basedOn w:val="DefaultParagraphFont"/>
    <w:link w:val="Heading1"/>
    <w:uiPriority w:val="9"/>
    <w:rsid w:val="00F4418C"/>
    <w:rPr>
      <w:rFonts w:ascii="Arial" w:hAnsi="Arial" w:cs="Arial"/>
      <w:b/>
      <w:bCs/>
      <w:kern w:val="32"/>
      <w:sz w:val="32"/>
      <w:szCs w:val="32"/>
    </w:rPr>
  </w:style>
  <w:style w:type="paragraph" w:styleId="CommentSubject">
    <w:name w:val="annotation subject"/>
    <w:basedOn w:val="CommentText"/>
    <w:next w:val="CommentText"/>
    <w:link w:val="CommentSubjectChar"/>
    <w:uiPriority w:val="99"/>
    <w:semiHidden/>
    <w:unhideWhenUsed/>
    <w:rsid w:val="00F4418C"/>
    <w:rPr>
      <w:b/>
      <w:bCs/>
    </w:rPr>
  </w:style>
  <w:style w:type="character" w:customStyle="1" w:styleId="CommentSubjectChar">
    <w:name w:val="Comment Subject Char"/>
    <w:basedOn w:val="CommentTextChar"/>
    <w:link w:val="CommentSubject"/>
    <w:uiPriority w:val="99"/>
    <w:semiHidden/>
    <w:rsid w:val="00F4418C"/>
    <w:rPr>
      <w:rFonts w:asciiTheme="minorHAnsi" w:eastAsiaTheme="minorHAnsi" w:hAnsiTheme="minorHAnsi" w:cstheme="minorBidi"/>
      <w:b/>
      <w:bCs/>
      <w:lang w:eastAsia="en-US"/>
    </w:rPr>
  </w:style>
  <w:style w:type="paragraph" w:customStyle="1" w:styleId="4Bulletedcopyblue">
    <w:name w:val="4 Bulleted copy blue"/>
    <w:basedOn w:val="Normal"/>
    <w:qFormat/>
    <w:rsid w:val="00F4418C"/>
    <w:pPr>
      <w:numPr>
        <w:numId w:val="14"/>
      </w:numPr>
      <w:spacing w:after="120"/>
    </w:pPr>
    <w:rPr>
      <w:rFonts w:eastAsia="MS Mincho" w:cs="Arial"/>
      <w:sz w:val="20"/>
      <w:szCs w:val="20"/>
      <w:lang w:val="en-US" w:eastAsia="en-US"/>
    </w:rPr>
  </w:style>
  <w:style w:type="character" w:customStyle="1" w:styleId="Heading3Char1">
    <w:name w:val="Heading 3 Char1"/>
    <w:basedOn w:val="DefaultParagraphFont"/>
    <w:uiPriority w:val="9"/>
    <w:semiHidden/>
    <w:rsid w:val="00F4418C"/>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F4418C"/>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F4418C"/>
    <w:rPr>
      <w:color w:val="800080" w:themeColor="followedHyperlink"/>
      <w:u w:val="single"/>
    </w:rPr>
  </w:style>
  <w:style w:type="paragraph" w:styleId="FootnoteText">
    <w:name w:val="footnote text"/>
    <w:basedOn w:val="Normal"/>
    <w:link w:val="FootnoteTextChar"/>
    <w:uiPriority w:val="99"/>
    <w:semiHidden/>
    <w:unhideWhenUsed/>
    <w:rsid w:val="00F4418C"/>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441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F4418C"/>
    <w:rPr>
      <w:vertAlign w:val="superscript"/>
    </w:rPr>
  </w:style>
  <w:style w:type="character" w:styleId="Mention">
    <w:name w:val="Mention"/>
    <w:basedOn w:val="DefaultParagraphFont"/>
    <w:uiPriority w:val="99"/>
    <w:unhideWhenUsed/>
    <w:rsid w:val="00F4418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72833">
      <w:bodyDiv w:val="1"/>
      <w:marLeft w:val="0"/>
      <w:marRight w:val="0"/>
      <w:marTop w:val="0"/>
      <w:marBottom w:val="0"/>
      <w:divBdr>
        <w:top w:val="none" w:sz="0" w:space="0" w:color="auto"/>
        <w:left w:val="none" w:sz="0" w:space="0" w:color="auto"/>
        <w:bottom w:val="none" w:sz="0" w:space="0" w:color="auto"/>
        <w:right w:val="none" w:sz="0" w:space="0" w:color="auto"/>
      </w:divBdr>
    </w:div>
    <w:div w:id="1649164325">
      <w:bodyDiv w:val="1"/>
      <w:marLeft w:val="0"/>
      <w:marRight w:val="0"/>
      <w:marTop w:val="0"/>
      <w:marBottom w:val="0"/>
      <w:divBdr>
        <w:top w:val="none" w:sz="0" w:space="0" w:color="auto"/>
        <w:left w:val="none" w:sz="0" w:space="0" w:color="auto"/>
        <w:bottom w:val="none" w:sz="0" w:space="0" w:color="auto"/>
        <w:right w:val="none" w:sz="0" w:space="0" w:color="auto"/>
      </w:divBdr>
    </w:div>
    <w:div w:id="1651599288">
      <w:bodyDiv w:val="1"/>
      <w:marLeft w:val="0"/>
      <w:marRight w:val="0"/>
      <w:marTop w:val="0"/>
      <w:marBottom w:val="0"/>
      <w:divBdr>
        <w:top w:val="none" w:sz="0" w:space="0" w:color="auto"/>
        <w:left w:val="none" w:sz="0" w:space="0" w:color="auto"/>
        <w:bottom w:val="none" w:sz="0" w:space="0" w:color="auto"/>
        <w:right w:val="none" w:sz="0" w:space="0" w:color="auto"/>
      </w:divBdr>
    </w:div>
    <w:div w:id="1857648160">
      <w:bodyDiv w:val="1"/>
      <w:marLeft w:val="0"/>
      <w:marRight w:val="0"/>
      <w:marTop w:val="0"/>
      <w:marBottom w:val="0"/>
      <w:divBdr>
        <w:top w:val="none" w:sz="0" w:space="0" w:color="auto"/>
        <w:left w:val="none" w:sz="0" w:space="0" w:color="auto"/>
        <w:bottom w:val="none" w:sz="0" w:space="0" w:color="auto"/>
        <w:right w:val="none" w:sz="0" w:space="0" w:color="auto"/>
      </w:divBdr>
    </w:div>
    <w:div w:id="2070378564">
      <w:bodyDiv w:val="1"/>
      <w:marLeft w:val="0"/>
      <w:marRight w:val="0"/>
      <w:marTop w:val="0"/>
      <w:marBottom w:val="0"/>
      <w:divBdr>
        <w:top w:val="none" w:sz="0" w:space="0" w:color="auto"/>
        <w:left w:val="none" w:sz="0" w:space="0" w:color="auto"/>
        <w:bottom w:val="none" w:sz="0" w:space="0" w:color="auto"/>
        <w:right w:val="none" w:sz="0" w:space="0" w:color="auto"/>
      </w:divBdr>
      <w:divsChild>
        <w:div w:id="17178472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comments.xml.rels><?xml version="1.0" encoding="UTF-8" standalone="yes"?>
<Relationships xmlns="http://schemas.openxmlformats.org/package/2006/relationships"><Relationship Id="rId3" Type="http://schemas.openxmlformats.org/officeDocument/2006/relationships/hyperlink" Target="https://www.gov.uk/government/collections/using-ai-in-education-settings-support-materials" TargetMode="External"/><Relationship Id="rId2" Type="http://schemas.openxmlformats.org/officeDocument/2006/relationships/hyperlink" Target="https://www.gov.uk/government/publications/generative-ai-product-safety-standards" TargetMode="External"/><Relationship Id="rId1" Type="http://schemas.openxmlformats.org/officeDocument/2006/relationships/hyperlink" Target="https://www.gov.uk/government/publications/generative-ai-in-education"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working-together-to-safeguard-children--2" TargetMode="External"/><Relationship Id="rId18" Type="http://schemas.microsoft.com/office/2011/relationships/commentsExtended" Target="commentsExtended.xml"/><Relationship Id="rId26" Type="http://schemas.openxmlformats.org/officeDocument/2006/relationships/hyperlink" Target="https://www.gov.uk/government/publications/children-missing-education/children-missing-education-statutory-guidance-for-local-authorities-and-schools" TargetMode="External"/><Relationship Id="rId3" Type="http://schemas.openxmlformats.org/officeDocument/2006/relationships/customXml" Target="../customXml/item3.xml"/><Relationship Id="rId21" Type="http://schemas.openxmlformats.org/officeDocument/2006/relationships/hyperlink" Target="https://www.gov.uk/guidance/plan-technology-for-your-school" TargetMode="Externa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comments" Target="comments.xml"/><Relationship Id="rId25" Type="http://schemas.openxmlformats.org/officeDocument/2006/relationships/hyperlink" Target="mailto:help@nspcc.org.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co.org.uk/for-organisations/" TargetMode="External"/><Relationship Id="rId20" Type="http://schemas.microsoft.com/office/2018/08/relationships/commentsExtensible" Target="commentsExtensible.xml"/><Relationship Id="rId29" Type="http://schemas.openxmlformats.org/officeDocument/2006/relationships/hyperlink" Target="https://www.shore.spa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thoward@aquilatrust.co.uk" TargetMode="External"/><Relationship Id="rId32" Type="http://schemas.openxmlformats.org/officeDocument/2006/relationships/hyperlink" Target="https://www.gov.uk/government/collections/individuals-prohibited-from-managing-or-governing-schools" TargetMode="External"/><Relationship Id="rId5" Type="http://schemas.openxmlformats.org/officeDocument/2006/relationships/numbering" Target="numbering.xml"/><Relationship Id="rId15" Type="http://schemas.openxmlformats.org/officeDocument/2006/relationships/hyperlink" Target="https://www.npcc.police.uk/SysSiteAssets/media/downloads/publications/publications-log/2020/when-to-call-the-police--guidance-for-schools-and-colleges.pdf" TargetMode="External"/><Relationship Id="rId23" Type="http://schemas.openxmlformats.org/officeDocument/2006/relationships/hyperlink" Target="https://www.gov.uk/government/publications/generative-artificial-intelligence-in-education" TargetMode="External"/><Relationship Id="rId28"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hyperlink" Target="https://www.gov.uk/guidance/check-a-teachers-recor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scmp.org.uk" TargetMode="External"/><Relationship Id="rId22" Type="http://schemas.openxmlformats.org/officeDocument/2006/relationships/hyperlink" Target="https://www.gov.uk/guidance/meeting-digital-and-technology-standards-in-schools-and-colleges/filtering-and-monitoring-standards-for-schools-and-colleges" TargetMode="External"/><Relationship Id="rId27" Type="http://schemas.openxmlformats.org/officeDocument/2006/relationships/hyperlink" Target="https://www.operationencompass.org" TargetMode="External"/><Relationship Id="rId30" Type="http://schemas.openxmlformats.org/officeDocument/2006/relationships/hyperlink" Target="https://www.support-people-susceptible-to-radicalisation.service.gov.uk/"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FABDB44F8A644F96EF08DBA84DBCC1" ma:contentTypeVersion="4" ma:contentTypeDescription="Create a new document." ma:contentTypeScope="" ma:versionID="bbc68b1b054c05822fb304bb180d21b6">
  <xsd:schema xmlns:xsd="http://www.w3.org/2001/XMLSchema" xmlns:xs="http://www.w3.org/2001/XMLSchema" xmlns:p="http://schemas.microsoft.com/office/2006/metadata/properties" xmlns:ns2="3280a151-7da4-4d3c-b420-30f8406e36db" targetNamespace="http://schemas.microsoft.com/office/2006/metadata/properties" ma:root="true" ma:fieldsID="9ef51299de6cd01d3d6a2f3cea694e4d" ns2:_="">
    <xsd:import namespace="3280a151-7da4-4d3c-b420-30f8406e36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0a151-7da4-4d3c-b420-30f8406e3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59E5FB-3701-4831-A04D-95F0F74A4CE0}">
  <ds:schemaRefs>
    <ds:schemaRef ds:uri="http://schemas.microsoft.com/sharepoint/v3/contenttype/forms"/>
  </ds:schemaRefs>
</ds:datastoreItem>
</file>

<file path=customXml/itemProps2.xml><?xml version="1.0" encoding="utf-8"?>
<ds:datastoreItem xmlns:ds="http://schemas.openxmlformats.org/officeDocument/2006/customXml" ds:itemID="{9CA94E48-245A-4228-8C80-646C884CC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0a151-7da4-4d3c-b420-30f8406e36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B044E-E1BF-417B-8CFC-7CDB71A7E40F}">
  <ds:schemaRefs>
    <ds:schemaRef ds:uri="http://schemas.openxmlformats.org/officeDocument/2006/bibliography"/>
  </ds:schemaRefs>
</ds:datastoreItem>
</file>

<file path=customXml/itemProps4.xml><?xml version="1.0" encoding="utf-8"?>
<ds:datastoreItem xmlns:ds="http://schemas.openxmlformats.org/officeDocument/2006/customXml" ds:itemID="{9B6422DB-611A-4C5E-9F30-17020AAB6951}">
  <ds:schemaRefs>
    <ds:schemaRef ds:uri="3280a151-7da4-4d3c-b420-30f8406e36db"/>
    <ds:schemaRef ds:uri="http://schemas.openxmlformats.org/package/2006/metadata/core-properties"/>
    <ds:schemaRef ds:uri="http://schemas.microsoft.com/office/infopath/2007/PartnerControls"/>
    <ds:schemaRef ds:uri="9891f063-8a26-4de3-8a98-6cc2279c9506"/>
    <ds:schemaRef ds:uri="http://schemas.microsoft.com/office/2006/documentManagement/types"/>
    <ds:schemaRef ds:uri="http://purl.org/dc/term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11794</Words>
  <Characters>67227</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The John Wallis Academy</Company>
  <LinksUpToDate>false</LinksUpToDate>
  <CharactersWithSpaces>78864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 Authorized Customer</dc:creator>
  <cp:lastModifiedBy>Sarah Graham</cp:lastModifiedBy>
  <cp:revision>2</cp:revision>
  <cp:lastPrinted>2013-11-22T15:21:00Z</cp:lastPrinted>
  <dcterms:created xsi:type="dcterms:W3CDTF">2026-09-07T11:46:00Z</dcterms:created>
  <dcterms:modified xsi:type="dcterms:W3CDTF">2026-09-07T11:46:00Z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0x010100E9FABDB44F8A644F96EF08DBA84DBCC1</vt:lpwstr>
  </property>
  <property fmtid="{D5CDD505-2E9C-101B-9397-08002B2CF9AE}" pid="3" name="MediaServiceImageTags">
    <vt:lpwstr/>
  </property>
  <property fmtid="{D5CDD505-2E9C-101B-9397-08002B2CF9AE}" pid="4" name="Order">
    <vt:r8>11926100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